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D9" w:rsidRPr="00F3614F" w:rsidRDefault="004F3298" w:rsidP="009A7FD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do Uchwały Nr 88 / 518 </w:t>
      </w:r>
      <w:bookmarkStart w:id="0" w:name="_GoBack"/>
      <w:bookmarkEnd w:id="0"/>
      <w:r w:rsidR="004340AB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340AB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</w:p>
    <w:p w:rsidR="009A7FD9" w:rsidRPr="00F3614F" w:rsidRDefault="009A7FD9" w:rsidP="009A7FD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Zarządu Powiatu Siemiatyckiego </w:t>
      </w:r>
    </w:p>
    <w:p w:rsidR="009A7FD9" w:rsidRPr="00F3614F" w:rsidRDefault="001B4644" w:rsidP="009A7FD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 dnia 29 września</w:t>
      </w:r>
      <w:r w:rsidR="004340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2021</w:t>
      </w:r>
    </w:p>
    <w:p w:rsidR="009A7FD9" w:rsidRPr="00F3614F" w:rsidRDefault="009A7FD9" w:rsidP="009A7FD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A7FD9" w:rsidRPr="00F3614F" w:rsidRDefault="009A7FD9" w:rsidP="00424B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OGŁOSZENIE OTWARTEGO KONKURSU OFERT </w:t>
      </w:r>
    </w:p>
    <w:p w:rsidR="0006739E" w:rsidRPr="00F3614F" w:rsidRDefault="009A7FD9" w:rsidP="009A7F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Zarząd Powiatu Siemiatyckiego ogłasza otwarty </w:t>
      </w:r>
      <w:r w:rsidR="0006739E" w:rsidRPr="00F3614F">
        <w:rPr>
          <w:rFonts w:ascii="Arial" w:eastAsia="Times New Roman" w:hAnsi="Arial" w:cs="Arial"/>
          <w:bCs/>
          <w:sz w:val="20"/>
          <w:szCs w:val="20"/>
          <w:lang w:eastAsia="pl-PL"/>
        </w:rPr>
        <w:t>konkurs</w:t>
      </w:r>
      <w:r w:rsidR="0099134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06739E" w:rsidRPr="00F3614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6739E" w:rsidRPr="00F3614F">
        <w:rPr>
          <w:rFonts w:ascii="Arial" w:eastAsia="Times New Roman" w:hAnsi="Arial" w:cs="Arial"/>
          <w:sz w:val="20"/>
          <w:szCs w:val="20"/>
          <w:lang w:eastAsia="zh-CN"/>
        </w:rPr>
        <w:t xml:space="preserve">na </w:t>
      </w:r>
      <w:r w:rsidR="002C0D51" w:rsidRPr="00F3614F">
        <w:rPr>
          <w:rFonts w:ascii="Arial" w:eastAsia="Times New Roman" w:hAnsi="Arial" w:cs="Arial"/>
          <w:sz w:val="20"/>
          <w:szCs w:val="20"/>
          <w:lang w:eastAsia="zh-CN"/>
        </w:rPr>
        <w:t>powierzenie realizacji</w:t>
      </w:r>
      <w:r w:rsidRPr="00F3614F">
        <w:rPr>
          <w:rFonts w:ascii="Arial" w:eastAsia="Times New Roman" w:hAnsi="Arial" w:cs="Arial"/>
          <w:sz w:val="20"/>
          <w:szCs w:val="20"/>
          <w:lang w:eastAsia="zh-CN"/>
        </w:rPr>
        <w:t xml:space="preserve"> zadania publicznego w zakresie</w:t>
      </w:r>
      <w:r w:rsidR="001A1852">
        <w:rPr>
          <w:rFonts w:ascii="Arial" w:eastAsia="Times New Roman" w:hAnsi="Arial" w:cs="Arial"/>
          <w:sz w:val="20"/>
          <w:szCs w:val="20"/>
          <w:lang w:eastAsia="zh-CN"/>
        </w:rPr>
        <w:t xml:space="preserve"> powierzenia</w:t>
      </w:r>
      <w:r w:rsidRPr="00F3614F">
        <w:rPr>
          <w:rFonts w:ascii="Arial" w:eastAsia="Times New Roman" w:hAnsi="Arial" w:cs="Arial"/>
          <w:sz w:val="20"/>
          <w:szCs w:val="20"/>
          <w:lang w:eastAsia="zh-CN"/>
        </w:rPr>
        <w:t xml:space="preserve"> prowadzenia</w:t>
      </w:r>
      <w:r w:rsidR="0006739E" w:rsidRPr="00F3614F">
        <w:rPr>
          <w:rFonts w:ascii="Arial" w:eastAsia="Times New Roman" w:hAnsi="Arial" w:cs="Arial"/>
          <w:sz w:val="20"/>
          <w:szCs w:val="20"/>
          <w:lang w:eastAsia="zh-CN"/>
        </w:rPr>
        <w:t xml:space="preserve"> jednego punk</w:t>
      </w:r>
      <w:r w:rsidR="00D35946">
        <w:rPr>
          <w:rFonts w:ascii="Arial" w:eastAsia="Times New Roman" w:hAnsi="Arial" w:cs="Arial"/>
          <w:sz w:val="20"/>
          <w:szCs w:val="20"/>
          <w:lang w:eastAsia="zh-CN"/>
        </w:rPr>
        <w:t>tu</w:t>
      </w:r>
      <w:r w:rsidR="001A1852">
        <w:rPr>
          <w:rFonts w:ascii="Arial" w:eastAsia="Times New Roman" w:hAnsi="Arial" w:cs="Arial"/>
          <w:sz w:val="20"/>
          <w:szCs w:val="20"/>
          <w:lang w:eastAsia="zh-CN"/>
        </w:rPr>
        <w:t xml:space="preserve"> przeznaczonego na udzielanie</w:t>
      </w:r>
      <w:r w:rsidR="00D35946">
        <w:rPr>
          <w:rFonts w:ascii="Arial" w:eastAsia="Times New Roman" w:hAnsi="Arial" w:cs="Arial"/>
          <w:sz w:val="20"/>
          <w:szCs w:val="20"/>
          <w:lang w:eastAsia="zh-CN"/>
        </w:rPr>
        <w:t xml:space="preserve"> nieodpłatnej pomocy prawnej lub </w:t>
      </w:r>
      <w:r w:rsidR="0006739E" w:rsidRPr="00F3614F">
        <w:rPr>
          <w:rFonts w:ascii="Arial" w:eastAsia="Times New Roman" w:hAnsi="Arial" w:cs="Arial"/>
          <w:sz w:val="20"/>
          <w:szCs w:val="20"/>
          <w:lang w:eastAsia="zh-CN"/>
        </w:rPr>
        <w:t xml:space="preserve">świadczenia nieodpłatnego poradnictwa </w:t>
      </w:r>
      <w:r w:rsidR="001A1852">
        <w:rPr>
          <w:rFonts w:ascii="Arial" w:eastAsia="Times New Roman" w:hAnsi="Arial" w:cs="Arial"/>
          <w:sz w:val="20"/>
          <w:szCs w:val="20"/>
          <w:lang w:eastAsia="zh-CN"/>
        </w:rPr>
        <w:t>obywatelskiego albo udzielanie nieodpłatnej pomocy prawnej oraz świadczenie nieodpłatnego poradnictwa obywatelskiego</w:t>
      </w:r>
      <w:r w:rsidRPr="00F3614F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06739E" w:rsidRPr="00F3614F">
        <w:rPr>
          <w:rFonts w:ascii="Arial" w:eastAsia="Times New Roman" w:hAnsi="Arial" w:cs="Arial"/>
          <w:sz w:val="20"/>
          <w:szCs w:val="20"/>
          <w:lang w:eastAsia="zh-CN"/>
        </w:rPr>
        <w:t>w Powiecie Siemiatyckim w 20</w:t>
      </w:r>
      <w:r w:rsidR="004340AB">
        <w:rPr>
          <w:rFonts w:ascii="Arial" w:eastAsia="Times New Roman" w:hAnsi="Arial" w:cs="Arial"/>
          <w:sz w:val="20"/>
          <w:szCs w:val="20"/>
          <w:lang w:eastAsia="zh-CN"/>
        </w:rPr>
        <w:t>22</w:t>
      </w:r>
      <w:r w:rsidR="0006739E" w:rsidRPr="00F3614F">
        <w:rPr>
          <w:rFonts w:ascii="Arial" w:eastAsia="Times New Roman" w:hAnsi="Arial" w:cs="Arial"/>
          <w:sz w:val="20"/>
          <w:szCs w:val="20"/>
          <w:lang w:eastAsia="zh-CN"/>
        </w:rPr>
        <w:t xml:space="preserve"> roku. </w:t>
      </w:r>
    </w:p>
    <w:p w:rsidR="0006739E" w:rsidRPr="00F3614F" w:rsidRDefault="0006739E" w:rsidP="000673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Rodzaj zadania objętego konkursem:</w:t>
      </w:r>
    </w:p>
    <w:p w:rsidR="000A2424" w:rsidRPr="00F3614F" w:rsidRDefault="009A7FD9" w:rsidP="00F3614F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0"/>
          <w:szCs w:val="20"/>
          <w:lang w:bidi="en-US"/>
        </w:rPr>
      </w:pPr>
      <w:r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Przedmiotem konkursu jest wyłonienie organizacji pozarządowej prowadzącej działalność pożytku publicznego, celem powierzenia</w:t>
      </w:r>
      <w:r w:rsidRPr="00F3614F">
        <w:rPr>
          <w:rFonts w:ascii="Arial" w:eastAsia="Lucida Sans Unicode" w:hAnsi="Arial" w:cs="Arial"/>
          <w:b/>
          <w:color w:val="000000"/>
          <w:sz w:val="20"/>
          <w:szCs w:val="20"/>
          <w:lang w:bidi="en-US"/>
        </w:rPr>
        <w:t xml:space="preserve"> </w:t>
      </w:r>
      <w:r w:rsidR="000A2424"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prowadzenia </w:t>
      </w:r>
      <w:r w:rsidR="00BC5954"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jej </w:t>
      </w:r>
      <w:r w:rsidR="000A2424"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jednego punktu</w:t>
      </w:r>
      <w:r w:rsidR="001A1852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przeznaczonego na udzielanie</w:t>
      </w:r>
      <w:r w:rsidR="000A2424"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nieodpłatnej pomocy prawnej</w:t>
      </w:r>
      <w:r w:rsidR="00D35946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lub </w:t>
      </w:r>
      <w:r w:rsidR="000A2424"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świadczenia nieodpłatnego poradnictwa</w:t>
      </w:r>
      <w:r w:rsidR="001A1852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obywatelskiego albo udzielanie nieodpłatnej pomocy prawnej oraz świadczenie nieodpłatnego poradnictwa obywatelskiego</w:t>
      </w:r>
      <w:r w:rsidR="00BC5954"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, </w:t>
      </w:r>
      <w:r w:rsidR="004340AB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w powiecie siemiatyckim w 2022</w:t>
      </w:r>
      <w:r w:rsidR="00DC123A"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r. </w:t>
      </w:r>
      <w:r w:rsidR="000A2424"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</w:t>
      </w:r>
    </w:p>
    <w:p w:rsidR="00077FD5" w:rsidRPr="00F3614F" w:rsidRDefault="00BC5954" w:rsidP="00F3614F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0"/>
          <w:szCs w:val="20"/>
          <w:lang w:bidi="en-US"/>
        </w:rPr>
      </w:pPr>
      <w:r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Powierzenie prowadzenia jednego punk</w:t>
      </w:r>
      <w:r w:rsidR="00D35946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tu</w:t>
      </w:r>
      <w:r w:rsidR="001A1852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przeznaczonego na udzielanie</w:t>
      </w:r>
      <w:r w:rsidR="00D35946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nieodpłatnej pomocy prawnej lub </w:t>
      </w:r>
      <w:r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świadczenia nieodpłatnego poradnictwa obywatel</w:t>
      </w:r>
      <w:r w:rsidR="001A1852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skiego albo udzielanie nieodpłatnej pomocy prawnej oraz świadczenie nieodpłatnego poradnictwa obywatelskiego </w:t>
      </w:r>
      <w:r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, zlokalizowanego na terenie Powiatu Siemiatyckiego możliwe jest </w:t>
      </w:r>
      <w:r w:rsidRPr="00CF3FD5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wyłącznie</w:t>
      </w:r>
      <w:r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organizacji pozarządowej wpisanej na listy prowadzone przez Wojewodę na podstawie art. 11 d ust 1 ustawy. </w:t>
      </w:r>
      <w:r w:rsidR="00DC123A" w:rsidRPr="00F3614F">
        <w:rPr>
          <w:rFonts w:ascii="Arial" w:hAnsi="Arial" w:cs="Arial"/>
          <w:sz w:val="20"/>
          <w:szCs w:val="20"/>
        </w:rPr>
        <w:t>z dnia 5 sierpnia 2015 r. o nieodpłatnej pomocy prawnej, nieodpłatnym poradnictwie obywatelskim oraz edu</w:t>
      </w:r>
      <w:r w:rsidR="004340AB">
        <w:rPr>
          <w:rFonts w:ascii="Arial" w:hAnsi="Arial" w:cs="Arial"/>
          <w:sz w:val="20"/>
          <w:szCs w:val="20"/>
        </w:rPr>
        <w:t>kacji prawnej (</w:t>
      </w:r>
      <w:proofErr w:type="spellStart"/>
      <w:r w:rsidR="004340AB">
        <w:rPr>
          <w:rFonts w:ascii="Arial" w:hAnsi="Arial" w:cs="Arial"/>
          <w:sz w:val="20"/>
          <w:szCs w:val="20"/>
        </w:rPr>
        <w:t>t.j</w:t>
      </w:r>
      <w:proofErr w:type="spellEnd"/>
      <w:r w:rsidR="004340AB">
        <w:rPr>
          <w:rFonts w:ascii="Arial" w:hAnsi="Arial" w:cs="Arial"/>
          <w:sz w:val="20"/>
          <w:szCs w:val="20"/>
        </w:rPr>
        <w:t>. Dz. U z 2021 poz. 945</w:t>
      </w:r>
      <w:r w:rsidR="00DC123A" w:rsidRPr="00F3614F">
        <w:rPr>
          <w:rFonts w:ascii="Arial" w:hAnsi="Arial" w:cs="Arial"/>
          <w:sz w:val="20"/>
          <w:szCs w:val="20"/>
        </w:rPr>
        <w:t>), zwanej dalej „ustawą”.</w:t>
      </w:r>
    </w:p>
    <w:p w:rsidR="0006739E" w:rsidRPr="00F3614F" w:rsidRDefault="0006739E" w:rsidP="000673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 Wysokość środków publicznych przeznaczonych na realizację zadania:</w:t>
      </w:r>
    </w:p>
    <w:p w:rsidR="0006739E" w:rsidRPr="00F3614F" w:rsidRDefault="004340AB" w:rsidP="000673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realizację zadania w 2022</w:t>
      </w:r>
      <w:r w:rsidR="0006739E"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 r. przeznacza się kwotę </w:t>
      </w:r>
      <w:r w:rsidR="00BF1CCC"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brutto </w:t>
      </w:r>
      <w:r w:rsidR="00CF3FD5">
        <w:rPr>
          <w:rFonts w:ascii="Arial" w:eastAsia="Times New Roman" w:hAnsi="Arial" w:cs="Arial"/>
          <w:sz w:val="20"/>
          <w:szCs w:val="20"/>
          <w:lang w:eastAsia="pl-PL"/>
        </w:rPr>
        <w:t>64</w:t>
      </w:r>
      <w:r w:rsidR="003858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FD5">
        <w:rPr>
          <w:rFonts w:ascii="Arial" w:eastAsia="Times New Roman" w:hAnsi="Arial" w:cs="Arial"/>
          <w:sz w:val="20"/>
          <w:szCs w:val="20"/>
          <w:lang w:eastAsia="pl-PL"/>
        </w:rPr>
        <w:t>020,00</w:t>
      </w:r>
      <w:r w:rsidR="0006739E"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 zł (słownie: </w:t>
      </w:r>
      <w:r w:rsidR="00CF3FD5">
        <w:rPr>
          <w:rFonts w:ascii="Arial" w:eastAsia="Times New Roman" w:hAnsi="Arial" w:cs="Arial"/>
          <w:sz w:val="20"/>
          <w:szCs w:val="20"/>
          <w:lang w:eastAsia="pl-PL"/>
        </w:rPr>
        <w:t>sześćdziesiąt cztery tysiące dwadzieścia złotych</w:t>
      </w:r>
      <w:r w:rsidR="0006739E"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) na wynagrodzenia </w:t>
      </w:r>
      <w:r w:rsidR="002C0D51" w:rsidRPr="00F3614F">
        <w:rPr>
          <w:rFonts w:ascii="Arial" w:eastAsia="Times New Roman" w:hAnsi="Arial" w:cs="Arial"/>
          <w:sz w:val="20"/>
          <w:szCs w:val="20"/>
          <w:lang w:eastAsia="pl-PL"/>
        </w:rPr>
        <w:t>w tym na edukację prawną</w:t>
      </w:r>
      <w:r w:rsidR="00F65548"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 i mediacje</w:t>
      </w:r>
      <w:r w:rsidR="002C0D51"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8718E9" w:rsidRPr="00F3614F" w:rsidRDefault="0006739E" w:rsidP="008718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 </w:t>
      </w:r>
      <w:r w:rsidR="008718E9" w:rsidRP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Podmioty uprawnione do złożenia oferty : </w:t>
      </w:r>
    </w:p>
    <w:p w:rsidR="0018560B" w:rsidRPr="00F3614F" w:rsidRDefault="0018560B" w:rsidP="00A3057D">
      <w:pPr>
        <w:widowControl w:val="0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W konkursie mogą brać udział organizacje pozarządowe, o których mowa w art. 3 ust 2 ustawy z dnia 24 kwietnia 2003 roku o </w:t>
      </w:r>
      <w:r w:rsidR="007240BB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działalności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pożytku publicznego </w:t>
      </w:r>
      <w:r w:rsidR="00D14F2E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i o wolontariacie ( Dz. U z 2020 poz. 1057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) </w:t>
      </w:r>
    </w:p>
    <w:p w:rsidR="0018560B" w:rsidRPr="00F3614F" w:rsidRDefault="0018560B" w:rsidP="00A3057D">
      <w:pPr>
        <w:widowControl w:val="0"/>
        <w:numPr>
          <w:ilvl w:val="1"/>
          <w:numId w:val="11"/>
        </w:numPr>
        <w:tabs>
          <w:tab w:val="left" w:pos="284"/>
        </w:tabs>
        <w:spacing w:after="0" w:line="360" w:lineRule="auto"/>
        <w:ind w:left="426" w:hanging="66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 powierzenie prowadzenia punktu nieodpłatnej pomocy prawnej mogą ubiegać się oferenci, </w:t>
      </w:r>
      <w:r w:rsidR="007240BB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którzy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spełniają łącznie następujące kryteria : </w:t>
      </w:r>
    </w:p>
    <w:p w:rsidR="000039F7" w:rsidRPr="00F3614F" w:rsidRDefault="00991343" w:rsidP="00A3057D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</w:t>
      </w:r>
      <w:r w:rsidR="007240BB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rowadzą działalność statutową w zakresie udzielania nieodpłatnej pomocy prawnej oraz zwiększenia świadomości prawnej społeczeństwa zgodnie z art. 4 ust 1 pkt. 1b ustawy o działalności pożytku publicznego</w:t>
      </w:r>
    </w:p>
    <w:p w:rsidR="000039F7" w:rsidRPr="00F3614F" w:rsidRDefault="008A7012" w:rsidP="00A3057D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67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posiada</w:t>
      </w:r>
      <w:r w:rsidR="000039F7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ją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co najmniej dwuletnie doświadczenie w wykonywaniu zadań wiążących się z udzielaniem porad prawnych, informacji prawnych lub świadczeniem nieodpłatnego poradnictwa obywatelskiego,</w:t>
      </w:r>
    </w:p>
    <w:p w:rsidR="000039F7" w:rsidRPr="00F3614F" w:rsidRDefault="008A7012" w:rsidP="00F3614F">
      <w:pPr>
        <w:pStyle w:val="Akapitzlist"/>
        <w:widowControl w:val="0"/>
        <w:numPr>
          <w:ilvl w:val="0"/>
          <w:numId w:val="19"/>
        </w:numPr>
        <w:tabs>
          <w:tab w:val="left" w:pos="67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posiada</w:t>
      </w:r>
      <w:r w:rsidR="000039F7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ją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umowę zawartą z adwokatem, radcą prawnym, doradcą podatkowym lub osobą, o której mowa w art. 11 ust. 3 pkt 2 ustawy</w:t>
      </w:r>
      <w:r w:rsidR="00342DA6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o nieodpłatnej pomocy prawnej, nieodpłatnego poradnictwa obywatelskiego oraz edukacji prawnej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,</w:t>
      </w:r>
    </w:p>
    <w:p w:rsidR="008A7012" w:rsidRPr="00F3614F" w:rsidRDefault="008A7012" w:rsidP="00F3614F">
      <w:pPr>
        <w:pStyle w:val="Akapitzlist"/>
        <w:widowControl w:val="0"/>
        <w:numPr>
          <w:ilvl w:val="0"/>
          <w:numId w:val="19"/>
        </w:numPr>
        <w:tabs>
          <w:tab w:val="left" w:pos="67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lastRenderedPageBreak/>
        <w:t>daj</w:t>
      </w:r>
      <w:r w:rsidR="000039F7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ą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gwarancję należytego wykonania zadania, w szczególności w zakresie zapewnienia:</w:t>
      </w:r>
    </w:p>
    <w:p w:rsidR="008A7012" w:rsidRPr="00F3614F" w:rsidRDefault="008A7012" w:rsidP="00F3614F">
      <w:pPr>
        <w:widowControl w:val="0"/>
        <w:numPr>
          <w:ilvl w:val="0"/>
          <w:numId w:val="12"/>
        </w:numPr>
        <w:tabs>
          <w:tab w:val="left" w:pos="2006"/>
        </w:tabs>
        <w:spacing w:after="0" w:line="360" w:lineRule="auto"/>
        <w:ind w:left="204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poufności w związku z udzielaniem nieodpłatnej pomocy prawnej i jej dokumentowaniem,</w:t>
      </w:r>
    </w:p>
    <w:p w:rsidR="008A7012" w:rsidRPr="00F3614F" w:rsidRDefault="008A7012" w:rsidP="00F3614F">
      <w:pPr>
        <w:widowControl w:val="0"/>
        <w:numPr>
          <w:ilvl w:val="0"/>
          <w:numId w:val="12"/>
        </w:numPr>
        <w:tabs>
          <w:tab w:val="left" w:pos="2006"/>
        </w:tabs>
        <w:spacing w:after="0" w:line="360" w:lineRule="auto"/>
        <w:ind w:left="204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profesjonalnego i rzetelnego udzielania nieodpłatnej pomocy prawnej,</w:t>
      </w:r>
    </w:p>
    <w:p w:rsidR="000039F7" w:rsidRPr="00F3614F" w:rsidRDefault="008A7012" w:rsidP="00F3614F">
      <w:pPr>
        <w:widowControl w:val="0"/>
        <w:numPr>
          <w:ilvl w:val="0"/>
          <w:numId w:val="12"/>
        </w:numPr>
        <w:tabs>
          <w:tab w:val="left" w:pos="2006"/>
        </w:tabs>
        <w:spacing w:after="0" w:line="360" w:lineRule="auto"/>
        <w:ind w:left="204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przestrzegania zasad etyki przy udzielaniu nieodpłatnej pomocy prawnej, w szczególności w sytuacji, gdy zachodzi konflikt interesów,</w:t>
      </w:r>
    </w:p>
    <w:p w:rsidR="00A3057D" w:rsidRDefault="00A3057D" w:rsidP="00A3057D">
      <w:pPr>
        <w:widowControl w:val="0"/>
        <w:tabs>
          <w:tab w:val="left" w:pos="2006"/>
        </w:tabs>
        <w:spacing w:after="0" w:line="360" w:lineRule="auto"/>
        <w:ind w:left="170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-   </w:t>
      </w:r>
      <w:r w:rsidR="008A7012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opracowa</w:t>
      </w:r>
      <w:r w:rsidR="000039F7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li i stosują</w:t>
      </w:r>
      <w:r w:rsidR="008A7012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standardy obsługi i wewnętrzny system kontroli jakości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                                               </w:t>
      </w:r>
    </w:p>
    <w:p w:rsidR="008A7012" w:rsidRPr="00F3614F" w:rsidRDefault="00A3057D" w:rsidP="00A3057D">
      <w:pPr>
        <w:widowControl w:val="0"/>
        <w:tabs>
          <w:tab w:val="left" w:pos="2006"/>
        </w:tabs>
        <w:spacing w:after="0" w:line="360" w:lineRule="auto"/>
        <w:ind w:left="170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   </w:t>
      </w:r>
      <w:r w:rsidR="008A7012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udzielanej nieodpłatnej pomocy prawnej.</w:t>
      </w:r>
    </w:p>
    <w:p w:rsidR="000039F7" w:rsidRPr="00F3614F" w:rsidRDefault="000039F7" w:rsidP="00A3057D">
      <w:pPr>
        <w:pStyle w:val="Akapitzlist"/>
        <w:widowControl w:val="0"/>
        <w:numPr>
          <w:ilvl w:val="0"/>
          <w:numId w:val="11"/>
        </w:numPr>
        <w:tabs>
          <w:tab w:val="left" w:pos="984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 powierzenie prowadzenia punktów nieodpłatnego poradnictwa obywatelskiego mogą ubiegać się oferenci którzy spełniają łącznie następujące kryteria: </w:t>
      </w:r>
    </w:p>
    <w:p w:rsidR="000039F7" w:rsidRPr="00F3614F" w:rsidRDefault="000039F7" w:rsidP="00A3057D">
      <w:pPr>
        <w:pStyle w:val="Akapitzlist"/>
        <w:widowControl w:val="0"/>
        <w:numPr>
          <w:ilvl w:val="0"/>
          <w:numId w:val="20"/>
        </w:numPr>
        <w:tabs>
          <w:tab w:val="left" w:pos="984"/>
        </w:tabs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Prowadzą działalność statutową w zakresie udzielania nieodpłatnego poradnictwa obywatelskiego zgodnie z art. 4 ust 1 pkt. 22a ustawy o działalności pożytku publicznego i o wolontariacie </w:t>
      </w:r>
      <w:r w:rsidR="006C50C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,</w:t>
      </w:r>
    </w:p>
    <w:p w:rsidR="000039F7" w:rsidRPr="00F3614F" w:rsidRDefault="008A7012" w:rsidP="00F3614F">
      <w:pPr>
        <w:pStyle w:val="Akapitzlist"/>
        <w:widowControl w:val="0"/>
        <w:numPr>
          <w:ilvl w:val="0"/>
          <w:numId w:val="20"/>
        </w:numPr>
        <w:tabs>
          <w:tab w:val="left" w:pos="9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posiada</w:t>
      </w:r>
      <w:r w:rsidR="000039F7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ją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co najmniej dwuletnie doświadczenie w wykonywaniu zadań wiążących się ze świadczeniem poradnictwa obywatelskiego, nabyte w okresie pięciu lat bezpośrednio poprzedzających złożenie oferty lub co najmniej dwuletnie doświadczenie w wykonywaniu zadań wiążących się z udzielaniem porad prawnych, informacji prawnych lub świadczeniem poradnictwa obywatelskiego,</w:t>
      </w:r>
    </w:p>
    <w:p w:rsidR="000039F7" w:rsidRPr="00F3614F" w:rsidRDefault="008A7012" w:rsidP="00F3614F">
      <w:pPr>
        <w:pStyle w:val="Akapitzlist"/>
        <w:widowControl w:val="0"/>
        <w:numPr>
          <w:ilvl w:val="0"/>
          <w:numId w:val="20"/>
        </w:numPr>
        <w:tabs>
          <w:tab w:val="left" w:pos="9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posiada</w:t>
      </w:r>
      <w:r w:rsidR="000039F7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ją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umowę zawartą z osobą, o której mowa w art. 11 ust. 3a ustawy</w:t>
      </w:r>
      <w:r w:rsidR="00040866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o nieodpłatnej pomocy prawnej, nieodpłatnego poradnictwa obywatelskiego oraz edukacji prawnej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,</w:t>
      </w:r>
    </w:p>
    <w:p w:rsidR="008A7012" w:rsidRPr="00F3614F" w:rsidRDefault="008A7012" w:rsidP="00F3614F">
      <w:pPr>
        <w:pStyle w:val="Akapitzlist"/>
        <w:widowControl w:val="0"/>
        <w:numPr>
          <w:ilvl w:val="0"/>
          <w:numId w:val="20"/>
        </w:numPr>
        <w:tabs>
          <w:tab w:val="left" w:pos="98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daj</w:t>
      </w:r>
      <w:r w:rsidR="000039F7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ą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gwarancję należytego wykonania zadania </w:t>
      </w:r>
      <w:r w:rsidR="00FE5858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poprzez złożenie pisemnego zobowiązania 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 szczególności w zakresie zapewnienia:</w:t>
      </w:r>
    </w:p>
    <w:p w:rsidR="008A7012" w:rsidRDefault="008A7012" w:rsidP="006C50C4">
      <w:pPr>
        <w:pStyle w:val="Akapitzlist"/>
        <w:widowControl w:val="0"/>
        <w:numPr>
          <w:ilvl w:val="0"/>
          <w:numId w:val="33"/>
        </w:numPr>
        <w:tabs>
          <w:tab w:val="left" w:pos="2006"/>
        </w:tabs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991343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poufności w związku ze świadczeniem nieodpłatnego poradnictwa obywatelskiego i jego dokumentowania,</w:t>
      </w:r>
    </w:p>
    <w:p w:rsidR="00991343" w:rsidRDefault="008A7012" w:rsidP="006C50C4">
      <w:pPr>
        <w:pStyle w:val="Akapitzlist"/>
        <w:widowControl w:val="0"/>
        <w:numPr>
          <w:ilvl w:val="0"/>
          <w:numId w:val="33"/>
        </w:numPr>
        <w:tabs>
          <w:tab w:val="left" w:pos="2006"/>
        </w:tabs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991343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profesjonalnego i rzetelnego świadczenia nieodpłatnego poradnictwa obywatelskiego,</w:t>
      </w:r>
    </w:p>
    <w:p w:rsidR="006C50C4" w:rsidRDefault="008A7012" w:rsidP="006C50C4">
      <w:pPr>
        <w:pStyle w:val="Akapitzlist"/>
        <w:widowControl w:val="0"/>
        <w:numPr>
          <w:ilvl w:val="0"/>
          <w:numId w:val="33"/>
        </w:numPr>
        <w:tabs>
          <w:tab w:val="left" w:pos="2006"/>
        </w:tabs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991343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przestrzegania zasad etyki przy udzielaniu nieodpłatnego poradnictwa obywatelskiego, w szczególności w sytuacji, gdy zachodzi konflikt interesów,</w:t>
      </w:r>
    </w:p>
    <w:p w:rsidR="00040866" w:rsidRPr="006C50C4" w:rsidRDefault="00040866" w:rsidP="006C50C4">
      <w:pPr>
        <w:pStyle w:val="Akapitzlist"/>
        <w:widowControl w:val="0"/>
        <w:numPr>
          <w:ilvl w:val="0"/>
          <w:numId w:val="33"/>
        </w:numPr>
        <w:tabs>
          <w:tab w:val="left" w:pos="2006"/>
        </w:tabs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6C50C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opracowa</w:t>
      </w:r>
      <w:r w:rsidR="00FE5858" w:rsidRPr="006C50C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li </w:t>
      </w:r>
      <w:r w:rsidRPr="006C50C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i stosuj</w:t>
      </w:r>
      <w:r w:rsidR="00FE5858" w:rsidRPr="006C50C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ą</w:t>
      </w:r>
      <w:r w:rsidRPr="006C50C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standardy obsługi i wewnętrzny system kontroli jakości świadczonego nieodpłatnego poradnictwa obywatelskiego,</w:t>
      </w:r>
    </w:p>
    <w:p w:rsidR="00FE5858" w:rsidRPr="00F3614F" w:rsidRDefault="00991343" w:rsidP="00A3057D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</w:t>
      </w:r>
      <w:r w:rsidR="00FE5858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powierzenie prowadzenia punktu nieodpłatnej pomocy prawnej lub nieodpła</w:t>
      </w:r>
      <w:r w:rsidR="00CF3FD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tnego poradnictwa obywatelskiego nie</w:t>
      </w:r>
      <w:r w:rsidR="00FE5858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może ubiegać się organizacja pozarządowa która : </w:t>
      </w:r>
    </w:p>
    <w:p w:rsidR="006C50C4" w:rsidRDefault="006C50C4" w:rsidP="006C50C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a) </w:t>
      </w:r>
      <w:r w:rsidR="00FE5858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w okresie dwóch lat poprzedzających przystąpienie do otwartego konkursu ofert nie rozliczyła się z dotacji przyznanej na wykonanie zadania publicznego lub wykorzystała dotację niezgodnie z celem jej przyznania, </w:t>
      </w:r>
    </w:p>
    <w:p w:rsidR="00FE5858" w:rsidRPr="006C50C4" w:rsidRDefault="006C50C4" w:rsidP="006C50C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b) </w:t>
      </w:r>
      <w:r w:rsidR="00FE5858" w:rsidRPr="006C50C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organizacja pozarządowa z którą starosta rozwiązał umowę. </w:t>
      </w:r>
    </w:p>
    <w:p w:rsidR="00FE5858" w:rsidRPr="00F3614F" w:rsidRDefault="00FE5858" w:rsidP="00F3614F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Termin dwóch lat biegnie odpowiednio od dnia rozliczenia się z dotacji i zwrotu nienależnych środków wraz z odsetkami albo rozwiązania umowy.</w:t>
      </w:r>
    </w:p>
    <w:p w:rsidR="008718E9" w:rsidRPr="00F3614F" w:rsidRDefault="008718E9" w:rsidP="00A3057D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Dopuszcza się możliwość wyboru więcej niż jednej oferty. </w:t>
      </w:r>
    </w:p>
    <w:p w:rsidR="00F3614F" w:rsidRDefault="00F3614F" w:rsidP="008718E9">
      <w:pPr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1A1852" w:rsidRDefault="001A1852" w:rsidP="008718E9">
      <w:pPr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1A1852" w:rsidRDefault="001A1852" w:rsidP="008718E9">
      <w:pPr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1A1852" w:rsidRDefault="001A1852" w:rsidP="008718E9">
      <w:pPr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8718E9" w:rsidRPr="00F3614F" w:rsidRDefault="008718E9" w:rsidP="00CE7E81">
      <w:pP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lastRenderedPageBreak/>
        <w:t xml:space="preserve">IV. Zasady przyznawania dotacji : </w:t>
      </w:r>
    </w:p>
    <w:p w:rsidR="008718E9" w:rsidRPr="00F3614F" w:rsidRDefault="008718E9" w:rsidP="00A3057D">
      <w:pPr>
        <w:pStyle w:val="Akapitzlist"/>
        <w:numPr>
          <w:ilvl w:val="0"/>
          <w:numId w:val="22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Zasady przyznawania dotacji na realizację zadania określają przepisy : </w:t>
      </w:r>
    </w:p>
    <w:p w:rsidR="008718E9" w:rsidRPr="00F3614F" w:rsidRDefault="008718E9" w:rsidP="00A3057D">
      <w:pPr>
        <w:pStyle w:val="Akapitzlist"/>
        <w:numPr>
          <w:ilvl w:val="0"/>
          <w:numId w:val="23"/>
        </w:numPr>
        <w:spacing w:after="0" w:line="360" w:lineRule="auto"/>
        <w:ind w:left="993" w:hanging="284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Ustawy z dnia 5 sierpnia 2015 roku o nieodpłatnej pomocy prawnej, nieodpłatnym poradnictwie obywatelskim oraz</w:t>
      </w:r>
      <w:r w:rsidR="004340AB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edukacji prawnej ( Dz. U z 2021 poz. 2945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)</w:t>
      </w:r>
    </w:p>
    <w:p w:rsidR="008718E9" w:rsidRPr="00F3614F" w:rsidRDefault="008718E9" w:rsidP="00A3057D">
      <w:pPr>
        <w:pStyle w:val="Akapitzlist"/>
        <w:numPr>
          <w:ilvl w:val="0"/>
          <w:numId w:val="23"/>
        </w:numPr>
        <w:spacing w:after="0" w:line="360" w:lineRule="auto"/>
        <w:ind w:left="993" w:hanging="284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Ustawy z dnia 24 kwietnia 2003 o działalności pożytku publicznego</w:t>
      </w:r>
      <w:r w:rsidR="00D14F2E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i o wolontariacie (Dz. U z 2020 poz. 1057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)</w:t>
      </w:r>
    </w:p>
    <w:p w:rsidR="008718E9" w:rsidRPr="00F3614F" w:rsidRDefault="008718E9" w:rsidP="00A3057D">
      <w:pPr>
        <w:pStyle w:val="Akapitzlist"/>
        <w:numPr>
          <w:ilvl w:val="0"/>
          <w:numId w:val="23"/>
        </w:numPr>
        <w:spacing w:after="0" w:line="360" w:lineRule="auto"/>
        <w:ind w:left="993" w:hanging="306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Ustawy z dnia 27 sierpnia 2009 roku o finansach publicznych ( Dz. U z </w:t>
      </w:r>
      <w:r w:rsidR="004340AB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2021 poz. 305</w:t>
      </w:r>
      <w:r w:rsidR="002B04B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) </w:t>
      </w:r>
    </w:p>
    <w:p w:rsidR="008718E9" w:rsidRDefault="008718E9" w:rsidP="00A3057D">
      <w:pPr>
        <w:pStyle w:val="Akapitzlist"/>
        <w:numPr>
          <w:ilvl w:val="0"/>
          <w:numId w:val="22"/>
        </w:numPr>
        <w:spacing w:after="0" w:line="36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Dotacja przyznana organizacji pozarządowej zostanie przekazana po zawarciu umowy o wykonanie zadania publicznego na warunkach w niej określonych. </w:t>
      </w:r>
    </w:p>
    <w:p w:rsidR="00CE7E81" w:rsidRDefault="00CE7E81" w:rsidP="00CE7E81">
      <w:pPr>
        <w:pStyle w:val="Akapitzlist"/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:rsidR="00CE7E81" w:rsidRPr="00CE7E81" w:rsidRDefault="00F3614F" w:rsidP="00F3614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color w:val="000000"/>
          <w:sz w:val="20"/>
          <w:szCs w:val="20"/>
          <w:lang w:bidi="en-US"/>
        </w:rPr>
      </w:pPr>
      <w:r w:rsidRPr="00CE7E81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V. Termin i warunki re</w:t>
      </w:r>
      <w:r w:rsidR="00CE7E81" w:rsidRPr="00CE7E81">
        <w:rPr>
          <w:rFonts w:ascii="Arial" w:eastAsia="Lucida Sans Unicode" w:hAnsi="Arial" w:cs="Arial"/>
          <w:b/>
          <w:color w:val="000000"/>
          <w:sz w:val="20"/>
          <w:szCs w:val="20"/>
          <w:lang w:bidi="en-US"/>
        </w:rPr>
        <w:t xml:space="preserve">alizacji zadania : </w:t>
      </w:r>
    </w:p>
    <w:p w:rsidR="00A3057D" w:rsidRDefault="00CE7E81" w:rsidP="00A3057D">
      <w:pPr>
        <w:pStyle w:val="Akapitzlist"/>
        <w:widowControl w:val="0"/>
        <w:numPr>
          <w:ilvl w:val="0"/>
          <w:numId w:val="32"/>
        </w:numPr>
        <w:suppressAutoHyphens/>
        <w:spacing w:after="0" w:line="360" w:lineRule="auto"/>
        <w:ind w:left="426" w:hanging="284"/>
        <w:jc w:val="both"/>
        <w:rPr>
          <w:rFonts w:ascii="Arial" w:eastAsia="Lucida Sans Unicode" w:hAnsi="Arial" w:cs="Arial"/>
          <w:color w:val="000000"/>
          <w:sz w:val="20"/>
          <w:szCs w:val="20"/>
          <w:lang w:bidi="en-US"/>
        </w:rPr>
      </w:pPr>
      <w:r w:rsidRPr="00A3057D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Zadanie musi być realizowane w całości w okresie od 1 </w:t>
      </w:r>
      <w:r w:rsidR="004340AB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stycznia 2022 r. do 31 grudnia 2022</w:t>
      </w:r>
      <w:r w:rsidRPr="00A3057D">
        <w:rPr>
          <w:rFonts w:ascii="Arial" w:eastAsia="Lucida Sans Unicode" w:hAnsi="Arial" w:cs="Arial"/>
          <w:color w:val="000000"/>
          <w:sz w:val="20"/>
          <w:szCs w:val="20"/>
          <w:lang w:bidi="en-US"/>
        </w:rPr>
        <w:t>r.</w:t>
      </w:r>
      <w:r w:rsidR="006C50C4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 </w:t>
      </w:r>
      <w:r w:rsidR="002B04B4">
        <w:rPr>
          <w:rFonts w:ascii="Arial" w:eastAsia="Lucida Sans Unicode" w:hAnsi="Arial" w:cs="Arial"/>
          <w:color w:val="000000"/>
          <w:sz w:val="20"/>
          <w:szCs w:val="20"/>
          <w:lang w:bidi="en-US"/>
        </w:rPr>
        <w:br/>
      </w:r>
      <w:r w:rsidR="006C50C4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w punkcie na terenie powiatu siemiatyckiego. </w:t>
      </w:r>
    </w:p>
    <w:p w:rsidR="00F3614F" w:rsidRPr="00A3057D" w:rsidRDefault="00F3614F" w:rsidP="00A3057D">
      <w:pPr>
        <w:pStyle w:val="Akapitzlist"/>
        <w:widowControl w:val="0"/>
        <w:numPr>
          <w:ilvl w:val="0"/>
          <w:numId w:val="32"/>
        </w:numPr>
        <w:suppressAutoHyphens/>
        <w:spacing w:after="0" w:line="360" w:lineRule="auto"/>
        <w:ind w:left="426" w:hanging="284"/>
        <w:jc w:val="both"/>
        <w:rPr>
          <w:rFonts w:ascii="Arial" w:eastAsia="Lucida Sans Unicode" w:hAnsi="Arial" w:cs="Arial"/>
          <w:color w:val="000000"/>
          <w:sz w:val="20"/>
          <w:szCs w:val="20"/>
          <w:lang w:bidi="en-US"/>
        </w:rPr>
      </w:pPr>
      <w:r w:rsidRPr="00A3057D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W ramach prowadzenia punktu organizacja pozarządowa zobowiązana jest do : </w:t>
      </w:r>
    </w:p>
    <w:p w:rsidR="00F3614F" w:rsidRPr="00FA3BC1" w:rsidRDefault="00F3614F" w:rsidP="006C50C4">
      <w:pPr>
        <w:spacing w:after="0" w:line="360" w:lineRule="auto"/>
        <w:ind w:left="426"/>
        <w:rPr>
          <w:rFonts w:ascii="Arial" w:eastAsia="Lucida Sans Unicode" w:hAnsi="Arial" w:cs="Arial"/>
          <w:color w:val="000000"/>
          <w:sz w:val="20"/>
          <w:szCs w:val="20"/>
          <w:lang w:bidi="en-US"/>
        </w:rPr>
      </w:pPr>
      <w:r w:rsidRPr="00FA3BC1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1) udzielania nieodpłatnej pomocy prawnej obejmującej : </w:t>
      </w:r>
    </w:p>
    <w:p w:rsidR="00F3614F" w:rsidRPr="00F3614F" w:rsidRDefault="00F3614F" w:rsidP="006C50C4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A0330">
        <w:rPr>
          <w:rFonts w:ascii="Arial" w:eastAsia="Times New Roman" w:hAnsi="Arial" w:cs="Arial"/>
          <w:sz w:val="20"/>
          <w:szCs w:val="20"/>
          <w:lang w:eastAsia="pl-PL"/>
        </w:rPr>
        <w:t>) poinformowanie osoby uprawnionej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F3614F">
        <w:rPr>
          <w:rFonts w:ascii="Arial" w:eastAsia="Times New Roman" w:hAnsi="Arial" w:cs="Arial"/>
          <w:sz w:val="20"/>
          <w:szCs w:val="20"/>
          <w:lang w:eastAsia="pl-PL"/>
        </w:rPr>
        <w:t>sądowoadministracyjnym</w:t>
      </w:r>
      <w:proofErr w:type="spellEnd"/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</w:p>
    <w:p w:rsidR="00F3614F" w:rsidRPr="00F3614F" w:rsidRDefault="00F3614F" w:rsidP="006C50C4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b) wskazanie osobie uprawnionej sposobu rozwiązania jej problemu prawnego, lub</w:t>
      </w:r>
    </w:p>
    <w:p w:rsidR="00F3614F" w:rsidRPr="00F3614F" w:rsidRDefault="00F3614F" w:rsidP="006C50C4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c) sporządzenie projektu pisma w sprawach, o których mowa w pkt a) i b), z wyłączeniem pism procesowych w toczącym się postępowaniu przygotowawczym lub sądowym i pism w toczącym się postępowaniu </w:t>
      </w:r>
      <w:proofErr w:type="spellStart"/>
      <w:r w:rsidRPr="00F3614F">
        <w:rPr>
          <w:rFonts w:ascii="Arial" w:eastAsia="Times New Roman" w:hAnsi="Arial" w:cs="Arial"/>
          <w:sz w:val="20"/>
          <w:szCs w:val="20"/>
          <w:lang w:eastAsia="pl-PL"/>
        </w:rPr>
        <w:t>sądowoadministracyjnym</w:t>
      </w:r>
      <w:proofErr w:type="spellEnd"/>
      <w:r w:rsidRPr="00F3614F">
        <w:rPr>
          <w:rFonts w:ascii="Arial" w:eastAsia="Times New Roman" w:hAnsi="Arial" w:cs="Arial"/>
          <w:sz w:val="20"/>
          <w:szCs w:val="20"/>
          <w:lang w:eastAsia="pl-PL"/>
        </w:rPr>
        <w:t>, lub</w:t>
      </w:r>
    </w:p>
    <w:p w:rsidR="00F3614F" w:rsidRPr="006C50C4" w:rsidRDefault="00F3614F" w:rsidP="006C50C4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d) 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F3614F">
        <w:rPr>
          <w:rFonts w:ascii="Arial" w:eastAsia="Times New Roman" w:hAnsi="Arial" w:cs="Arial"/>
          <w:sz w:val="20"/>
          <w:szCs w:val="20"/>
          <w:lang w:eastAsia="pl-PL"/>
        </w:rPr>
        <w:t>sądowoadministracyjnym</w:t>
      </w:r>
      <w:proofErr w:type="spellEnd"/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 oraz poinformowanie o kosztach postępowania i ryzyku finansowym związanym ze skierowaniem sprawy na drogę sądową.</w:t>
      </w:r>
    </w:p>
    <w:p w:rsidR="00F3614F" w:rsidRPr="00FA3BC1" w:rsidRDefault="00F3614F" w:rsidP="006C50C4">
      <w:pPr>
        <w:widowControl w:val="0"/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color w:val="000000"/>
          <w:sz w:val="20"/>
          <w:szCs w:val="20"/>
          <w:lang w:bidi="en-US"/>
        </w:rPr>
      </w:pPr>
      <w:r w:rsidRPr="00FA3BC1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2) świadczenia nieodpłatnego poradnictwa obywatelskiego obejmującego : </w:t>
      </w:r>
    </w:p>
    <w:p w:rsidR="00F3614F" w:rsidRPr="00F3614F" w:rsidRDefault="00F3614F" w:rsidP="006C50C4">
      <w:pPr>
        <w:widowControl w:val="0"/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3614F">
        <w:rPr>
          <w:rFonts w:ascii="Arial" w:hAnsi="Arial" w:cs="Arial"/>
          <w:sz w:val="20"/>
          <w:szCs w:val="20"/>
        </w:rPr>
        <w:t xml:space="preserve"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</w:t>
      </w:r>
      <w:r w:rsidR="006C50C4">
        <w:rPr>
          <w:rFonts w:ascii="Arial" w:hAnsi="Arial" w:cs="Arial"/>
          <w:sz w:val="20"/>
          <w:szCs w:val="20"/>
        </w:rPr>
        <w:br/>
      </w:r>
      <w:r w:rsidRPr="00F3614F">
        <w:rPr>
          <w:rFonts w:ascii="Arial" w:hAnsi="Arial" w:cs="Arial"/>
          <w:sz w:val="20"/>
          <w:szCs w:val="20"/>
        </w:rPr>
        <w:t>z zakresu spraw mieszkaniowych oraz zabezpieczenia społecznego.</w:t>
      </w:r>
    </w:p>
    <w:p w:rsidR="00F3614F" w:rsidRPr="00F3614F" w:rsidRDefault="006C50C4" w:rsidP="00A3057D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426" w:hanging="284"/>
        <w:jc w:val="both"/>
        <w:rPr>
          <w:rFonts w:ascii="Arial" w:eastAsia="Lucida Sans Unicode" w:hAnsi="Arial" w:cs="Arial"/>
          <w:color w:val="000000"/>
          <w:sz w:val="20"/>
          <w:szCs w:val="20"/>
          <w:lang w:bidi="en-US"/>
        </w:rPr>
      </w:pPr>
      <w:r>
        <w:rPr>
          <w:rFonts w:ascii="Arial" w:eastAsia="Lucida Sans Unicode" w:hAnsi="Arial" w:cs="Arial"/>
          <w:color w:val="000000"/>
          <w:sz w:val="20"/>
          <w:szCs w:val="20"/>
          <w:lang w:bidi="en-US"/>
        </w:rPr>
        <w:t>Ś</w:t>
      </w:r>
      <w:r w:rsidR="00F3614F" w:rsidRPr="00F3614F">
        <w:rPr>
          <w:rFonts w:ascii="Arial" w:eastAsia="Lucida Sans Unicode" w:hAnsi="Arial" w:cs="Arial"/>
          <w:color w:val="000000"/>
          <w:sz w:val="20"/>
          <w:szCs w:val="20"/>
          <w:lang w:bidi="en-US"/>
        </w:rPr>
        <w:t xml:space="preserve">wiadczenie nieodpłatnego poradnictwa obywatelskiego odbywać się będzie w ramach dyżurów dotyczący udzielania nieodpłatnej pomocy prawnej w zakresie czasowym uwarunkowanym zainteresowaniem osób uprawnionych. </w:t>
      </w:r>
    </w:p>
    <w:p w:rsidR="00F3614F" w:rsidRDefault="00F3614F" w:rsidP="00A3057D">
      <w:pPr>
        <w:pStyle w:val="Teksttreci20"/>
        <w:numPr>
          <w:ilvl w:val="0"/>
          <w:numId w:val="10"/>
        </w:numPr>
        <w:shd w:val="clear" w:color="auto" w:fill="auto"/>
        <w:tabs>
          <w:tab w:val="left" w:pos="686"/>
        </w:tabs>
        <w:spacing w:before="0" w:after="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F3614F">
        <w:rPr>
          <w:rFonts w:ascii="Arial" w:hAnsi="Arial" w:cs="Arial"/>
          <w:sz w:val="20"/>
          <w:szCs w:val="20"/>
        </w:rPr>
        <w:t xml:space="preserve">W ramach umowy, o której mowa w </w:t>
      </w:r>
      <w:r w:rsidRPr="006C50C4">
        <w:rPr>
          <w:rFonts w:ascii="Arial" w:hAnsi="Arial" w:cs="Arial"/>
          <w:sz w:val="20"/>
          <w:szCs w:val="20"/>
        </w:rPr>
        <w:t>pkt I</w:t>
      </w:r>
      <w:r w:rsidR="006C50C4" w:rsidRPr="006C50C4">
        <w:rPr>
          <w:rFonts w:ascii="Arial" w:hAnsi="Arial" w:cs="Arial"/>
          <w:sz w:val="20"/>
          <w:szCs w:val="20"/>
        </w:rPr>
        <w:t>X</w:t>
      </w:r>
      <w:r w:rsidRPr="00F3614F">
        <w:rPr>
          <w:rFonts w:ascii="Arial" w:hAnsi="Arial" w:cs="Arial"/>
          <w:sz w:val="20"/>
          <w:szCs w:val="20"/>
        </w:rPr>
        <w:t xml:space="preserve">, organizacji pozarządowej powierza się jednocześnie 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3614F" w:rsidRPr="00F3614F" w:rsidRDefault="00F3614F" w:rsidP="00F3614F">
      <w:pPr>
        <w:pStyle w:val="Teksttreci20"/>
        <w:shd w:val="clear" w:color="auto" w:fill="auto"/>
        <w:tabs>
          <w:tab w:val="left" w:pos="686"/>
        </w:tabs>
        <w:spacing w:before="0" w:after="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F3614F">
        <w:rPr>
          <w:rFonts w:ascii="Arial" w:hAnsi="Arial" w:cs="Arial"/>
          <w:sz w:val="20"/>
          <w:szCs w:val="20"/>
        </w:rPr>
        <w:t xml:space="preserve">a) zadania z zakresu edukacji prawnej, realizowane w związku z problemami zgłaszanymi w trakcie udzielania nieodpłatnej pomocy prawnej lub świadczenia nieodpłatnego poradnictwa obywatelskiego, w wymiarze co najmniej jednego zadania na rok, w szczególności w formach, o których mowa w art. 3b ust. 2 ustawy z dnia 5 sierpnia 2015 r. o nieodpłatnej pomocy prawnej, </w:t>
      </w:r>
      <w:r w:rsidRPr="00F3614F">
        <w:rPr>
          <w:rFonts w:ascii="Arial" w:hAnsi="Arial" w:cs="Arial"/>
          <w:sz w:val="20"/>
          <w:szCs w:val="20"/>
        </w:rPr>
        <w:lastRenderedPageBreak/>
        <w:t>nieodpłatnym poradnictwie obywatelskim oraz edukacji prawnej. W umowie Zleceniodawca może określić preferowane formy realizacji zadań z zakresu edukacji prawnej.</w:t>
      </w:r>
    </w:p>
    <w:p w:rsidR="00F3614F" w:rsidRPr="00F3614F" w:rsidRDefault="00F3614F" w:rsidP="00A3057D">
      <w:pPr>
        <w:pStyle w:val="Teksttreci20"/>
        <w:shd w:val="clear" w:color="auto" w:fill="auto"/>
        <w:tabs>
          <w:tab w:val="left" w:pos="686"/>
        </w:tabs>
        <w:spacing w:before="0" w:after="0" w:line="360" w:lineRule="auto"/>
        <w:ind w:left="426" w:hanging="66"/>
        <w:rPr>
          <w:rFonts w:ascii="Arial" w:hAnsi="Arial" w:cs="Arial"/>
          <w:sz w:val="20"/>
          <w:szCs w:val="20"/>
        </w:rPr>
      </w:pPr>
      <w:r w:rsidRPr="00F3614F">
        <w:rPr>
          <w:rFonts w:ascii="Arial" w:hAnsi="Arial" w:cs="Arial"/>
          <w:sz w:val="20"/>
          <w:szCs w:val="20"/>
        </w:rPr>
        <w:t>b) zadania z zakresu nieodpłatnej mediacji o której mowa w art. 4a ustawy.  Nieodpłatną mediację w zakresie o którym mowa w</w:t>
      </w:r>
      <w:r w:rsidR="006C50C4">
        <w:rPr>
          <w:rFonts w:ascii="Arial" w:hAnsi="Arial" w:cs="Arial"/>
          <w:sz w:val="20"/>
          <w:szCs w:val="20"/>
        </w:rPr>
        <w:t xml:space="preserve"> art. 4a</w:t>
      </w:r>
      <w:r w:rsidRPr="00F3614F">
        <w:rPr>
          <w:rFonts w:ascii="Arial" w:hAnsi="Arial" w:cs="Arial"/>
          <w:sz w:val="20"/>
          <w:szCs w:val="20"/>
        </w:rPr>
        <w:t xml:space="preserve"> ust. 1 pkt. 1-3 i 5</w:t>
      </w:r>
      <w:r w:rsidR="006C50C4">
        <w:rPr>
          <w:rFonts w:ascii="Arial" w:hAnsi="Arial" w:cs="Arial"/>
          <w:sz w:val="20"/>
          <w:szCs w:val="20"/>
        </w:rPr>
        <w:t xml:space="preserve"> ustawy</w:t>
      </w:r>
      <w:r w:rsidRPr="00F3614F">
        <w:rPr>
          <w:rFonts w:ascii="Arial" w:hAnsi="Arial" w:cs="Arial"/>
          <w:sz w:val="20"/>
          <w:szCs w:val="20"/>
        </w:rPr>
        <w:t xml:space="preserve">, a w zakresie o którym mowa w </w:t>
      </w:r>
      <w:r w:rsidR="006C50C4">
        <w:rPr>
          <w:rFonts w:ascii="Arial" w:hAnsi="Arial" w:cs="Arial"/>
          <w:sz w:val="20"/>
          <w:szCs w:val="20"/>
        </w:rPr>
        <w:t xml:space="preserve">art. 4a </w:t>
      </w:r>
      <w:r w:rsidRPr="00F3614F">
        <w:rPr>
          <w:rFonts w:ascii="Arial" w:hAnsi="Arial" w:cs="Arial"/>
          <w:sz w:val="20"/>
          <w:szCs w:val="20"/>
        </w:rPr>
        <w:t xml:space="preserve">ust 1 pkt. 4, z uwzględnieniem </w:t>
      </w:r>
      <w:r w:rsidR="006C50C4">
        <w:rPr>
          <w:rFonts w:ascii="Arial" w:hAnsi="Arial" w:cs="Arial"/>
          <w:sz w:val="20"/>
          <w:szCs w:val="20"/>
        </w:rPr>
        <w:t xml:space="preserve">art. 4a </w:t>
      </w:r>
      <w:r w:rsidRPr="00F3614F">
        <w:rPr>
          <w:rFonts w:ascii="Arial" w:hAnsi="Arial" w:cs="Arial"/>
          <w:sz w:val="20"/>
          <w:szCs w:val="20"/>
        </w:rPr>
        <w:t xml:space="preserve">ust 6 i 7 może również prowadzić osoba udzielająca nieodpłatnej pomocy prawnej lub świadcząca nieodpłatne poradnictwo obywatelskie. </w:t>
      </w:r>
    </w:p>
    <w:p w:rsidR="00F3614F" w:rsidRPr="00F3614F" w:rsidRDefault="00F3614F" w:rsidP="00A3057D">
      <w:pPr>
        <w:pStyle w:val="Teksttreci20"/>
        <w:numPr>
          <w:ilvl w:val="0"/>
          <w:numId w:val="10"/>
        </w:numPr>
        <w:shd w:val="clear" w:color="auto" w:fill="auto"/>
        <w:tabs>
          <w:tab w:val="left" w:pos="686"/>
        </w:tabs>
        <w:spacing w:before="0" w:after="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F3614F">
        <w:rPr>
          <w:rFonts w:ascii="Arial" w:hAnsi="Arial" w:cs="Arial"/>
          <w:sz w:val="20"/>
          <w:szCs w:val="20"/>
        </w:rPr>
        <w:t xml:space="preserve">Udzielanie nieodpłatnej pomocy prawnej lub świadczenie nieodpłatnego poradnictwa obywatelskiego odbywa się w punkcie w przeciętnym wymiarze 5 dni w tygodniu podczas dyżuru trwającego co najmniej 4 godziny dziennie, z wyłączeniem dni, o których mowa w art. 1 pkt 1 ustawy z dnia 18 stycznia 1951 r o dniach wolnych od pracy (Dz.U. </w:t>
      </w:r>
      <w:r w:rsidR="004340AB">
        <w:rPr>
          <w:rFonts w:ascii="Arial" w:hAnsi="Arial" w:cs="Arial"/>
          <w:sz w:val="20"/>
          <w:szCs w:val="20"/>
        </w:rPr>
        <w:t>z 2020 r. poz. 1920</w:t>
      </w:r>
      <w:r w:rsidRPr="00F3614F">
        <w:rPr>
          <w:rFonts w:ascii="Arial" w:hAnsi="Arial" w:cs="Arial"/>
          <w:sz w:val="20"/>
          <w:szCs w:val="20"/>
        </w:rPr>
        <w:t>).</w:t>
      </w:r>
    </w:p>
    <w:p w:rsidR="00F3614F" w:rsidRPr="00F3614F" w:rsidRDefault="00F3614F" w:rsidP="00A3057D">
      <w:pPr>
        <w:pStyle w:val="Teksttreci20"/>
        <w:numPr>
          <w:ilvl w:val="0"/>
          <w:numId w:val="10"/>
        </w:numPr>
        <w:shd w:val="clear" w:color="auto" w:fill="auto"/>
        <w:tabs>
          <w:tab w:val="left" w:pos="686"/>
        </w:tabs>
        <w:spacing w:before="0" w:after="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F3614F">
        <w:rPr>
          <w:rFonts w:ascii="Arial" w:hAnsi="Arial" w:cs="Arial"/>
          <w:sz w:val="20"/>
          <w:szCs w:val="20"/>
        </w:rPr>
        <w:t>W przypadku, gdy liczba osób uprawnionych, którym ma zostać udzielona nieodpłatna pomoc prawna lub świadczone nieodpłatne poradnictwo obywatelskie, uniemożliwia sprawne umawianie terminów wizyt w punkcie na obszarze powiatu siemiatyckiego, czas trwania dyżuru może ulec wydłużeniu do co najmniej 5 godzin dziennie. Wydłużenie czasu trwania dyżuru następuje na żądanie Starosty Siemiatyckiego. Wydłużenie czasu trwania dyżuru nie powoduje zwiększenia środków przeznaczonych na realizację zadania w danym roku.</w:t>
      </w:r>
    </w:p>
    <w:p w:rsidR="00F3614F" w:rsidRDefault="00F3614F" w:rsidP="00A3057D">
      <w:pPr>
        <w:pStyle w:val="Teksttreci20"/>
        <w:numPr>
          <w:ilvl w:val="0"/>
          <w:numId w:val="10"/>
        </w:numPr>
        <w:shd w:val="clear" w:color="auto" w:fill="auto"/>
        <w:tabs>
          <w:tab w:val="left" w:pos="686"/>
        </w:tabs>
        <w:spacing w:before="0" w:after="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F3614F">
        <w:rPr>
          <w:rFonts w:ascii="Arial" w:hAnsi="Arial" w:cs="Arial"/>
          <w:sz w:val="20"/>
          <w:szCs w:val="20"/>
        </w:rPr>
        <w:t xml:space="preserve">Osobom ze znaczną niepełnosprawnością ruchową, które nie mogą stawić się w punkcie osobiście oraz osobom doświadczającym trudności w komunikowaniu się, o których mowa w ustawie z dnia 19 sierpnia 2011 r. o języku migowym i innych środkach komunikowania się (Dz.U. z 2017 r. poz. 1824), może być udzielania nieodpłatna pomoc prawna lub świadczone nieodpłatne poradnictwo obywatelskie także poza punktem albo za pośrednictwem środków porozumiewania się na odległość. Udzielanie </w:t>
      </w:r>
      <w:r w:rsidRPr="00F3614F">
        <w:rPr>
          <w:rStyle w:val="Teksttreci295pt"/>
          <w:rFonts w:ascii="Arial" w:hAnsi="Arial" w:cs="Arial"/>
          <w:sz w:val="20"/>
          <w:szCs w:val="20"/>
        </w:rPr>
        <w:t xml:space="preserve">nieodpłatnej pomocy prawnej </w:t>
      </w:r>
      <w:r w:rsidRPr="00F3614F">
        <w:rPr>
          <w:rFonts w:ascii="Arial" w:hAnsi="Arial" w:cs="Arial"/>
          <w:sz w:val="20"/>
          <w:szCs w:val="20"/>
        </w:rPr>
        <w:t xml:space="preserve">lub </w:t>
      </w:r>
      <w:r w:rsidRPr="00F3614F">
        <w:rPr>
          <w:rStyle w:val="Teksttreci295pt"/>
          <w:rFonts w:ascii="Arial" w:hAnsi="Arial" w:cs="Arial"/>
          <w:sz w:val="20"/>
          <w:szCs w:val="20"/>
        </w:rPr>
        <w:t xml:space="preserve">świadczenie nieodpłatnego poradnictwa </w:t>
      </w:r>
      <w:r w:rsidRPr="00F3614F">
        <w:rPr>
          <w:rFonts w:ascii="Arial" w:hAnsi="Arial" w:cs="Arial"/>
          <w:sz w:val="20"/>
          <w:szCs w:val="20"/>
        </w:rPr>
        <w:t>obywatelskiego w sytuacji, o której mowa w zdaniu poprzednim, nie powoduje zwiększenia środków przeznaczonych na realizację zadania w danym roku.</w:t>
      </w:r>
    </w:p>
    <w:p w:rsidR="00CE7E81" w:rsidRDefault="00CE7E81" w:rsidP="00B654FF">
      <w:pPr>
        <w:pStyle w:val="Teksttreci20"/>
        <w:numPr>
          <w:ilvl w:val="0"/>
          <w:numId w:val="10"/>
        </w:numPr>
        <w:shd w:val="clear" w:color="auto" w:fill="auto"/>
        <w:tabs>
          <w:tab w:val="left" w:pos="686"/>
        </w:tabs>
        <w:spacing w:before="0" w:after="0" w:line="36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Nieodpłatnej pomocy prawnej udzielać może : </w:t>
      </w:r>
    </w:p>
    <w:p w:rsidR="00CE7E81" w:rsidRPr="00CE7E81" w:rsidRDefault="00CE7E81" w:rsidP="00CE7E81">
      <w:pPr>
        <w:pStyle w:val="Teksttreci20"/>
        <w:numPr>
          <w:ilvl w:val="0"/>
          <w:numId w:val="27"/>
        </w:numPr>
        <w:tabs>
          <w:tab w:val="left" w:pos="686"/>
        </w:tabs>
        <w:spacing w:before="0" w:after="0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>adwokat i radca prawny,</w:t>
      </w:r>
    </w:p>
    <w:p w:rsidR="00CE7E81" w:rsidRPr="00CE7E81" w:rsidRDefault="00CE7E81" w:rsidP="00CE7E81">
      <w:pPr>
        <w:pStyle w:val="Teksttreci20"/>
        <w:numPr>
          <w:ilvl w:val="0"/>
          <w:numId w:val="27"/>
        </w:numPr>
        <w:tabs>
          <w:tab w:val="left" w:pos="686"/>
        </w:tabs>
        <w:spacing w:before="0" w:after="0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>doradca podatkowy (w zakresie prawa podatkowego z wyłączeniem spraw podatkowych związanych z prowadzeniem działalności gospodarczej),</w:t>
      </w:r>
    </w:p>
    <w:p w:rsidR="001F7442" w:rsidRPr="001F7442" w:rsidRDefault="00CE7E81" w:rsidP="001F7442">
      <w:pPr>
        <w:pStyle w:val="Teksttreci20"/>
        <w:numPr>
          <w:ilvl w:val="0"/>
          <w:numId w:val="27"/>
        </w:numPr>
        <w:tabs>
          <w:tab w:val="left" w:pos="686"/>
        </w:tabs>
        <w:spacing w:before="0" w:after="0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 xml:space="preserve">osoba, która: </w:t>
      </w:r>
    </w:p>
    <w:p w:rsidR="00CE7E81" w:rsidRPr="00CE7E81" w:rsidRDefault="00CE7E81" w:rsidP="001F7442">
      <w:pPr>
        <w:pStyle w:val="Teksttreci20"/>
        <w:numPr>
          <w:ilvl w:val="0"/>
          <w:numId w:val="34"/>
        </w:numPr>
        <w:tabs>
          <w:tab w:val="left" w:pos="686"/>
        </w:tabs>
        <w:spacing w:before="0" w:after="0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 xml:space="preserve">ukończyła wyższe studia </w:t>
      </w:r>
      <w:r w:rsidRPr="001F7442">
        <w:rPr>
          <w:rFonts w:ascii="Arial" w:hAnsi="Arial" w:cs="Arial"/>
          <w:iCs/>
          <w:sz w:val="20"/>
          <w:szCs w:val="20"/>
        </w:rPr>
        <w:t>prawnicze</w:t>
      </w:r>
      <w:r w:rsidRPr="00CE7E81">
        <w:rPr>
          <w:rFonts w:ascii="Arial" w:hAnsi="Arial" w:cs="Arial"/>
          <w:sz w:val="20"/>
          <w:szCs w:val="20"/>
        </w:rPr>
        <w:t xml:space="preserve"> i uzyskała tytuł magistra lub zagraniczne studia </w:t>
      </w:r>
      <w:r w:rsidRPr="001F7442">
        <w:rPr>
          <w:rFonts w:ascii="Arial" w:hAnsi="Arial" w:cs="Arial"/>
          <w:iCs/>
          <w:sz w:val="20"/>
          <w:szCs w:val="20"/>
        </w:rPr>
        <w:t>prawnicze</w:t>
      </w:r>
      <w:r w:rsidRPr="001F7442">
        <w:rPr>
          <w:rFonts w:ascii="Arial" w:hAnsi="Arial" w:cs="Arial"/>
          <w:sz w:val="20"/>
          <w:szCs w:val="20"/>
        </w:rPr>
        <w:t xml:space="preserve"> </w:t>
      </w:r>
      <w:r w:rsidRPr="00CE7E81">
        <w:rPr>
          <w:rFonts w:ascii="Arial" w:hAnsi="Arial" w:cs="Arial"/>
          <w:sz w:val="20"/>
          <w:szCs w:val="20"/>
        </w:rPr>
        <w:t>uznane w Rzeczypospolitej Polskiej,</w:t>
      </w:r>
    </w:p>
    <w:p w:rsidR="00CE7E81" w:rsidRPr="00CE7E81" w:rsidRDefault="00CE7E81" w:rsidP="001F7442">
      <w:pPr>
        <w:pStyle w:val="Teksttreci20"/>
        <w:numPr>
          <w:ilvl w:val="0"/>
          <w:numId w:val="34"/>
        </w:numPr>
        <w:tabs>
          <w:tab w:val="left" w:pos="686"/>
        </w:tabs>
        <w:spacing w:before="0" w:after="0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 xml:space="preserve">posiada co najmniej trzyletnie doświadczenie w wykonywaniu wymagających wiedzy </w:t>
      </w:r>
      <w:r w:rsidRPr="001F7442">
        <w:rPr>
          <w:rFonts w:ascii="Arial" w:hAnsi="Arial" w:cs="Arial"/>
          <w:iCs/>
          <w:sz w:val="20"/>
          <w:szCs w:val="20"/>
        </w:rPr>
        <w:t>prawniczej</w:t>
      </w:r>
      <w:r w:rsidRPr="00CE7E81">
        <w:rPr>
          <w:rFonts w:ascii="Arial" w:hAnsi="Arial" w:cs="Arial"/>
          <w:sz w:val="20"/>
          <w:szCs w:val="20"/>
        </w:rPr>
        <w:t xml:space="preserve"> czynności bezpośrednio związanych ze świadczeniem </w:t>
      </w:r>
      <w:r w:rsidRPr="001F7442">
        <w:rPr>
          <w:rFonts w:ascii="Arial" w:hAnsi="Arial" w:cs="Arial"/>
          <w:iCs/>
          <w:sz w:val="20"/>
          <w:szCs w:val="20"/>
        </w:rPr>
        <w:t>pomocy prawnej</w:t>
      </w:r>
      <w:r w:rsidRPr="00CE7E81">
        <w:rPr>
          <w:rFonts w:ascii="Arial" w:hAnsi="Arial" w:cs="Arial"/>
          <w:sz w:val="20"/>
          <w:szCs w:val="20"/>
        </w:rPr>
        <w:t>,</w:t>
      </w:r>
    </w:p>
    <w:p w:rsidR="00CE7E81" w:rsidRPr="00CE7E81" w:rsidRDefault="00CE7E81" w:rsidP="001F7442">
      <w:pPr>
        <w:pStyle w:val="Teksttreci20"/>
        <w:numPr>
          <w:ilvl w:val="0"/>
          <w:numId w:val="34"/>
        </w:numPr>
        <w:tabs>
          <w:tab w:val="left" w:pos="686"/>
        </w:tabs>
        <w:spacing w:before="0" w:after="0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 xml:space="preserve">korzysta z pełni praw publicznych oraz ma pełną zdolność do czynności </w:t>
      </w:r>
      <w:r w:rsidRPr="001F7442">
        <w:rPr>
          <w:rFonts w:ascii="Arial" w:hAnsi="Arial" w:cs="Arial"/>
          <w:iCs/>
          <w:sz w:val="20"/>
          <w:szCs w:val="20"/>
        </w:rPr>
        <w:t>prawnych</w:t>
      </w:r>
      <w:r w:rsidRPr="00CE7E81">
        <w:rPr>
          <w:rFonts w:ascii="Arial" w:hAnsi="Arial" w:cs="Arial"/>
          <w:sz w:val="20"/>
          <w:szCs w:val="20"/>
        </w:rPr>
        <w:t>,</w:t>
      </w:r>
    </w:p>
    <w:p w:rsidR="00CE7E81" w:rsidRPr="00CE7E81" w:rsidRDefault="00CE7E81" w:rsidP="001F7442">
      <w:pPr>
        <w:pStyle w:val="Teksttreci20"/>
        <w:numPr>
          <w:ilvl w:val="0"/>
          <w:numId w:val="34"/>
        </w:numPr>
        <w:tabs>
          <w:tab w:val="left" w:pos="686"/>
        </w:tabs>
        <w:spacing w:before="0" w:after="0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 xml:space="preserve">nie była karana za umyślne przestępstwo ścigane z oskarżenia publicznego </w:t>
      </w:r>
      <w:r w:rsidRPr="00CE7E81">
        <w:rPr>
          <w:rFonts w:ascii="Arial" w:hAnsi="Arial" w:cs="Arial"/>
          <w:sz w:val="20"/>
          <w:szCs w:val="20"/>
        </w:rPr>
        <w:br/>
        <w:t>lub przestępstwo skarbowe.</w:t>
      </w:r>
    </w:p>
    <w:p w:rsidR="00CE7E81" w:rsidRPr="00CE7E81" w:rsidRDefault="00B654FF" w:rsidP="00CE7E81">
      <w:pPr>
        <w:pStyle w:val="Teksttreci20"/>
        <w:tabs>
          <w:tab w:val="left" w:pos="686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9</w:t>
      </w:r>
      <w:r w:rsidR="00CE7E81" w:rsidRPr="00CE7E8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 </w:t>
      </w:r>
      <w:r w:rsidR="00CE7E81" w:rsidRPr="00CE7E81">
        <w:rPr>
          <w:rFonts w:ascii="Arial" w:hAnsi="Arial" w:cs="Arial"/>
          <w:sz w:val="20"/>
          <w:szCs w:val="20"/>
        </w:rPr>
        <w:t>Nieodpłatne poradnictwo obywatelskie może świadczyć osoba, która:</w:t>
      </w:r>
    </w:p>
    <w:p w:rsidR="00CE7E81" w:rsidRPr="00CE7E81" w:rsidRDefault="00CE7E81" w:rsidP="00CE7E81">
      <w:pPr>
        <w:pStyle w:val="Teksttreci20"/>
        <w:numPr>
          <w:ilvl w:val="0"/>
          <w:numId w:val="30"/>
        </w:numPr>
        <w:tabs>
          <w:tab w:val="left" w:pos="686"/>
        </w:tabs>
        <w:spacing w:before="0" w:after="0"/>
        <w:ind w:hanging="654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>posiada wykształcenie wyższe,</w:t>
      </w:r>
    </w:p>
    <w:p w:rsidR="00CE7E81" w:rsidRPr="00CE7E81" w:rsidRDefault="00CE7E81" w:rsidP="00CE7E81">
      <w:pPr>
        <w:pStyle w:val="Teksttreci20"/>
        <w:numPr>
          <w:ilvl w:val="0"/>
          <w:numId w:val="30"/>
        </w:numPr>
        <w:tabs>
          <w:tab w:val="left" w:pos="686"/>
        </w:tabs>
        <w:spacing w:before="0" w:after="0"/>
        <w:ind w:left="709" w:hanging="283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 xml:space="preserve">ukończyła z oceną pozytywną szkolenie z zakresu świadczenia poradnictwa obywatelskiego albo posiada doświadczenie w świadczeniu poradnictwa obywatelskiego </w:t>
      </w:r>
      <w:r w:rsidRPr="00CE7E81">
        <w:rPr>
          <w:rFonts w:ascii="Arial" w:hAnsi="Arial" w:cs="Arial"/>
          <w:sz w:val="20"/>
          <w:szCs w:val="20"/>
        </w:rPr>
        <w:br/>
        <w:t>i uzyskała zaświadczenie potwierdzające posiadanie wiedzy i umiejętności w tym zakresie wydane przez podmiot uprawniony do prowadzenia szkolenia oraz kursu doszkalającego, o którym mowa w art. 11a ust. 2 ustawy o nieodpłatnej pomocy prawnej oraz edukacji prawnej.</w:t>
      </w:r>
    </w:p>
    <w:p w:rsidR="00CE7E81" w:rsidRPr="00CE7E81" w:rsidRDefault="00CE7E81" w:rsidP="00CE7E81">
      <w:pPr>
        <w:pStyle w:val="Teksttreci20"/>
        <w:numPr>
          <w:ilvl w:val="0"/>
          <w:numId w:val="30"/>
        </w:numPr>
        <w:tabs>
          <w:tab w:val="left" w:pos="686"/>
        </w:tabs>
        <w:spacing w:before="0" w:after="0"/>
        <w:ind w:hanging="654"/>
        <w:rPr>
          <w:rFonts w:ascii="Arial" w:hAnsi="Arial" w:cs="Arial"/>
          <w:sz w:val="20"/>
          <w:szCs w:val="20"/>
        </w:rPr>
      </w:pPr>
      <w:r w:rsidRPr="00CE7E81">
        <w:rPr>
          <w:rFonts w:ascii="Arial" w:hAnsi="Arial" w:cs="Arial"/>
          <w:sz w:val="20"/>
          <w:szCs w:val="20"/>
        </w:rPr>
        <w:t>spełnia wymogi, o których mowa w art. 11 ust. 3 pkt 2 lit. c i d ustawy.</w:t>
      </w:r>
    </w:p>
    <w:p w:rsidR="00CE7E81" w:rsidRDefault="00CE7E81" w:rsidP="006C50C4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:rsidR="00CE7E81" w:rsidRPr="00F3614F" w:rsidRDefault="00CE7E81" w:rsidP="00F3614F">
      <w:pPr>
        <w:spacing w:after="0" w:line="360" w:lineRule="auto"/>
        <w:ind w:left="723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:rsidR="00143156" w:rsidRPr="00F3614F" w:rsidRDefault="00143156" w:rsidP="00143156">
      <w:pPr>
        <w:ind w:left="660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lastRenderedPageBreak/>
        <w:t>V</w:t>
      </w:r>
      <w:r w:rsidR="00CE7E81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I</w:t>
      </w:r>
      <w:r w:rsidRPr="00F3614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. Termin składania ofert i zasady składania : </w:t>
      </w:r>
    </w:p>
    <w:p w:rsidR="00143156" w:rsidRPr="00F3614F" w:rsidRDefault="00143156" w:rsidP="00B654FF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Oferty n</w:t>
      </w:r>
      <w:r w:rsidR="00D14F2E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ależy </w:t>
      </w:r>
      <w:r w:rsidR="001B464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składać do dnia 22 października</w:t>
      </w:r>
      <w:r w:rsidR="001A1852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</w:t>
      </w:r>
      <w:r w:rsidR="004340AB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2021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roku do godz. 14.30 </w:t>
      </w:r>
      <w:r w:rsid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br/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w zamkniętych kopertach z dopiskiem: „Otwarty konkurs ofert na powierzenie prowadzenia punktu przeznaczonego na udzielanie nieodpłatnej pomocy prawnej </w:t>
      </w:r>
      <w:r w:rsidR="006C50C4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lub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świadczenie nieodpłatnego poradnictwa obywatelskiego</w:t>
      </w:r>
      <w:r w:rsidR="00FA3BC1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albo udzielenie nieodpłatnej pomocy prawnej oraz świadczenie nieodpłatnego poradnictwa obywatelskiego</w:t>
      </w:r>
      <w:r w:rsidR="004340AB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w powiecie siemiatyckim w 2022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r.” na adres Starostwa Powiatowego w Siemiatyczach, ul. Le</w:t>
      </w:r>
      <w:r w:rsidR="00CF3FD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g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. Piłsudskiego 3, 17-300 Siemiatycze, drogą pocztową lub bezpośrednio w Biurze Obsługi Klienta (parter) w godzinach urzędowania. Dodatkowo na kopercie musi być umieszczona nazwa organizacji pozarządowej oraz jej adres zwrotny. Nie będą przyjmowane oferty przesłane drogą elektroniczną. </w:t>
      </w:r>
    </w:p>
    <w:p w:rsidR="00143156" w:rsidRPr="00F3614F" w:rsidRDefault="00143156" w:rsidP="00B654FF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Znaczenie dla zachowania terminu ma data wpływu oferty do Starostwa Powiatowego 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br/>
        <w:t>w Siemiatyczach, ul. Leg. Piłsudskiego 3, 17-300 Siemiatycze, potwierdzona właściwą pieczęcią w Biurze Obsługi Klienta, a nie data stempla pocztowego. Oferty, które zostaną złożone lub dostarczone pocztą po terminie określonym w zdaniu poprzedzającym, nie będą oceniane w konkursie i zostaną zwrócone oferentowi bez otwierania.</w:t>
      </w:r>
    </w:p>
    <w:p w:rsidR="00143156" w:rsidRPr="00F3614F" w:rsidRDefault="00143156" w:rsidP="00B654FF">
      <w:pPr>
        <w:pStyle w:val="Akapitzlist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Oferty realizacji zadania publicznego należy składać z</w:t>
      </w:r>
      <w:r w:rsidR="00CF3FD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godnie ze wzorem określonym </w:t>
      </w:r>
      <w:r w:rsidR="00CF3FD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br/>
        <w:t>w R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ozporządzeniu Przewodniczącego Komitetu do Spraw pożytku publicznego z dnia 24 października 2018 roku w sprawie wzorów ofert i ramowych wzorów umów dotyczących realizacji zadań publicznych oraz wzorów sprawozdań z wykonania ty</w:t>
      </w:r>
      <w:r w:rsidR="00255272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ch zadań (Dz. U 2018 poz. 2057). </w:t>
      </w:r>
    </w:p>
    <w:p w:rsidR="00143156" w:rsidRPr="00F3614F" w:rsidRDefault="00143156" w:rsidP="00B654FF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Do ofert należy dołączyć następujące dokumenty ( w przypadku kopii każda ze stron powinna być potwierdzona za zgodność z oryginałem przez upoważnione osoby reprezentujące dany podmiot) : 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aktualny statut podmiotu,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aktualny odpis z Krajowego Rejestru Sądowego lub innego rejestru/ewidencji potwierdzający status prawny oferenta i umocowanie osób go reprezentujących, zgodny ze stanem faktycznym i prawnym, wystawiony nie wcześniej niż 3 miesiące przed upływem terminu składania ofert,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sprawozdanie merytoryczne i finansowe za ostatni rok (bilans, rachunek wyników lub rachunek zysków i strat, informacja dodatkowa),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zawarte umowy lub promesy ich zawarcia z adwokatem, radcą prawnym, doradcą podatkowym lub osobą, o której mowa w art. 11 ust. 3 pkt 2 ustawy o nieodpłatnej pomocy prawnej oraz edukacji prawnej oraz osobami, które będą świadczyć nieodpłatne poradnictwo obywatelskie,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dokumenty potwierdzające posiadanie co najmniej dwuletniego doświadczenia 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 wykonywaniu zadań wiążących się z udzielaniem porad prawnych, informacji prawnych lub świadczeniem poradnictwa obywatelskiego.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pisemne zobowiązanie do: </w:t>
      </w:r>
    </w:p>
    <w:p w:rsidR="00143156" w:rsidRPr="00F3614F" w:rsidRDefault="006C50C4" w:rsidP="006C50C4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a) </w:t>
      </w:r>
      <w:r w:rsidR="00143156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zapewnienia poufności w związku ze świadczeniem nieodpłatnego poradnictwa prawnego lub obywatelskiego i jego dokumentowaniem,</w:t>
      </w:r>
    </w:p>
    <w:p w:rsidR="00143156" w:rsidRPr="00F3614F" w:rsidRDefault="006C50C4" w:rsidP="006C50C4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b) </w:t>
      </w:r>
      <w:r w:rsidR="00143156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zapewnienia profesjonalnego i rzetelnego świadczenia nieodpłatnego poradnictwa prawnego lub obywatelskiego,</w:t>
      </w:r>
    </w:p>
    <w:p w:rsidR="00143156" w:rsidRPr="00F3614F" w:rsidRDefault="006C50C4" w:rsidP="006C50C4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lastRenderedPageBreak/>
        <w:t xml:space="preserve">c) </w:t>
      </w:r>
      <w:r w:rsidR="00143156"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przestrzegania zasad etyki przy świadczeniu nieodpłatnego poradnictwa prawnego lub obywatelskiego, w szczególności w sytuacji, gdy zachodzi konflikt interesów;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dokument opisujący standardy obsługi i wewnętrzny system kontroli jakości, świadczonej nieodpłatnej pomocy prawnej lub poradnictwa obywatelskiego,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organizacja pozarządowa ubiegająca się o powierzenie prowadzenia punktu nieodpłatnego poradnictwa obywatelskiego dołącza zaświadczenia potwierdzające ukończenie szkoleń z oceną pozytywną z zakresu świadczenia poradnictwa obywatelskiego osób, które będą świadczyć poradnictwo obywatelskie,</w:t>
      </w:r>
    </w:p>
    <w:p w:rsidR="00143156" w:rsidRPr="00F3614F" w:rsidRDefault="00143156" w:rsidP="00A04C0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organizacja pozarządowa, w ramach oferty może przedstawić dodatkowo porozumienia </w:t>
      </w:r>
    </w:p>
    <w:p w:rsidR="00143156" w:rsidRDefault="00143156" w:rsidP="00FD13E4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 wolontariacie zawarte z osobami, które będą wykonywały świadczenia w ramach prowadzonego punktu, w tym służyły asystą osobom mającym trudność w samodzielnej realizacji porady, w szczególności z powodu niepełnosprawności, podeszłego wieku albo innych okoliczności życiowych.</w:t>
      </w:r>
    </w:p>
    <w:p w:rsidR="001A1852" w:rsidRDefault="001A1852" w:rsidP="00FD13E4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:rsidR="001A1852" w:rsidRPr="00F3614F" w:rsidRDefault="001A1852" w:rsidP="00FD13E4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:rsidR="00143156" w:rsidRPr="00F3614F" w:rsidRDefault="00FD13E4" w:rsidP="00FD13E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V</w:t>
      </w:r>
      <w:r w:rsidR="00CE7E81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I</w:t>
      </w:r>
      <w:r w:rsidRPr="00F3614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I. Kryteria i tryb stosowany przy dokonywaniu wyboru oferty : </w:t>
      </w:r>
    </w:p>
    <w:p w:rsidR="00FD13E4" w:rsidRPr="00F3614F" w:rsidRDefault="00FD13E4" w:rsidP="00B654FF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714" w:hanging="4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Do oceny formalnej i merytorycznej ofert złożonych w ogłoszonym konkursie Zarząd Powiatu Siemiatyckiego powoła Komisję konkursową. Szczegółowe zasady jej działania zostaną określone w Regulaminie pracy Komisji. </w:t>
      </w:r>
    </w:p>
    <w:p w:rsidR="00FD13E4" w:rsidRPr="00F3614F" w:rsidRDefault="00FD13E4" w:rsidP="00B654FF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714" w:hanging="4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Złożone oferty podlegać będą ocenie formalnej w oparciu o wymagania wskazane 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br/>
        <w:t>w niniejszym ogłoszeniu.</w:t>
      </w:r>
    </w:p>
    <w:p w:rsidR="00FD13E4" w:rsidRPr="00F3614F" w:rsidRDefault="00FD13E4" w:rsidP="00B654FF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714" w:hanging="4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Odrzuca się oferty i pozostawia bez rozpatrzenia:</w:t>
      </w:r>
    </w:p>
    <w:p w:rsidR="00FD13E4" w:rsidRPr="00F3614F" w:rsidRDefault="00FD13E4" w:rsidP="00B654FF">
      <w:pPr>
        <w:pStyle w:val="Akapitzlist"/>
        <w:numPr>
          <w:ilvl w:val="0"/>
          <w:numId w:val="3"/>
        </w:numPr>
        <w:spacing w:after="0" w:line="360" w:lineRule="auto"/>
        <w:ind w:firstLine="4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złożone na drukach innych niż wskazane w niniejszym ogłoszeniu,</w:t>
      </w:r>
    </w:p>
    <w:p w:rsidR="00FD13E4" w:rsidRPr="00F3614F" w:rsidRDefault="00FD13E4" w:rsidP="00B654FF">
      <w:pPr>
        <w:numPr>
          <w:ilvl w:val="0"/>
          <w:numId w:val="3"/>
        </w:numPr>
        <w:spacing w:after="0" w:line="360" w:lineRule="auto"/>
        <w:ind w:left="714" w:firstLine="4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złożone po terminie,</w:t>
      </w:r>
    </w:p>
    <w:p w:rsidR="00FD13E4" w:rsidRPr="00F3614F" w:rsidRDefault="00FD13E4" w:rsidP="00B654FF">
      <w:pPr>
        <w:numPr>
          <w:ilvl w:val="0"/>
          <w:numId w:val="3"/>
        </w:numPr>
        <w:spacing w:after="0" w:line="360" w:lineRule="auto"/>
        <w:ind w:left="714" w:firstLine="4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których termin realizacji zadania jest inny niż w ogłoszeniu,</w:t>
      </w:r>
    </w:p>
    <w:p w:rsidR="00FD13E4" w:rsidRPr="00F3614F" w:rsidRDefault="00FD13E4" w:rsidP="00B654FF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1418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dotyczące zadania, które nie jest objęte celami statutowymi organizacji składającej </w:t>
      </w:r>
      <w:r w:rsidR="00B654F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>ofertę,</w:t>
      </w:r>
    </w:p>
    <w:p w:rsidR="00FD13E4" w:rsidRPr="00F3614F" w:rsidRDefault="00FD13E4" w:rsidP="00B654FF">
      <w:pPr>
        <w:numPr>
          <w:ilvl w:val="0"/>
          <w:numId w:val="3"/>
        </w:numPr>
        <w:spacing w:after="0" w:line="360" w:lineRule="auto"/>
        <w:ind w:left="714" w:firstLine="4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złożone przez podmiot nieuprawniony,</w:t>
      </w:r>
    </w:p>
    <w:p w:rsidR="00FD13E4" w:rsidRPr="00F3614F" w:rsidRDefault="00FD13E4" w:rsidP="00B654FF">
      <w:pPr>
        <w:numPr>
          <w:ilvl w:val="0"/>
          <w:numId w:val="3"/>
        </w:numPr>
        <w:spacing w:after="0" w:line="360" w:lineRule="auto"/>
        <w:ind w:left="714" w:firstLine="4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nie dotyczące pod względem merytorycznym zadania wskazanego w ogłoszeniu,</w:t>
      </w:r>
    </w:p>
    <w:p w:rsidR="00FD13E4" w:rsidRPr="00F3614F" w:rsidRDefault="00FD13E4" w:rsidP="00B654FF">
      <w:pPr>
        <w:numPr>
          <w:ilvl w:val="0"/>
          <w:numId w:val="3"/>
        </w:numPr>
        <w:spacing w:after="0" w:line="360" w:lineRule="auto"/>
        <w:ind w:left="714" w:firstLine="4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podpisane przez osoby nieupoważnione,</w:t>
      </w:r>
    </w:p>
    <w:p w:rsidR="00FD13E4" w:rsidRPr="00F3614F" w:rsidRDefault="00FD13E4" w:rsidP="00B654FF">
      <w:pPr>
        <w:numPr>
          <w:ilvl w:val="0"/>
          <w:numId w:val="3"/>
        </w:numPr>
        <w:spacing w:after="0" w:line="360" w:lineRule="auto"/>
        <w:ind w:left="714" w:firstLine="4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złożone bez dokumentów, o których mowa w dziale VI.</w:t>
      </w:r>
    </w:p>
    <w:p w:rsidR="00FD13E4" w:rsidRPr="00F3614F" w:rsidRDefault="00FD13E4" w:rsidP="00B654FF">
      <w:pPr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714" w:hanging="43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Po odrzuceniu ofert niespełniających wymogów formalnych, Komisja dokona oceny merytorycznej pozostałych ofert według przedstawionych poniżej kryteriów, przyznając każdej ofercie odpowiednią ilość punktów:</w:t>
      </w:r>
    </w:p>
    <w:p w:rsidR="00FD13E4" w:rsidRPr="00F3614F" w:rsidRDefault="00FD13E4" w:rsidP="00A04C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kwalifikacje i kompetencje zespołu osób realizujących zadnie, 1- 10 punktów;</w:t>
      </w:r>
    </w:p>
    <w:p w:rsidR="00FD13E4" w:rsidRPr="00F3614F" w:rsidRDefault="00FD13E4" w:rsidP="00A04C08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posiadane zasoby rzeczowe, 1- 5 punktów;</w:t>
      </w:r>
    </w:p>
    <w:p w:rsidR="00FD13E4" w:rsidRPr="00F3614F" w:rsidRDefault="00FD13E4" w:rsidP="00A04C08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liczba punktów nieodpłatnej pomocy prawnej i nieodpłatnego poradnictwa obywatelskiego, jaką oferent zamierza prowadzić, 1- 3 punkty;</w:t>
      </w:r>
    </w:p>
    <w:p w:rsidR="00FD13E4" w:rsidRPr="00F3614F" w:rsidRDefault="00FD13E4" w:rsidP="00A04C08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dotychczasowe doświadczenie w realizacji zadań podobnego typu, 1- 10 punktów;</w:t>
      </w:r>
    </w:p>
    <w:p w:rsidR="00FD13E4" w:rsidRPr="00F3614F" w:rsidRDefault="00FD13E4" w:rsidP="00A04C08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ocena kalkulacji kosztów przedstawionej oferty, 1- 5 punktów.</w:t>
      </w:r>
    </w:p>
    <w:p w:rsidR="00FD13E4" w:rsidRDefault="00FD13E4" w:rsidP="00A04C08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Komisja konkursowa dokona wyboru oferty (maksymalnie 3) i ze swoich prac sporządzi protokół, który zostanie przedstawiony Zarządowi Powiatu Siemiatyckiego. </w:t>
      </w:r>
    </w:p>
    <w:p w:rsidR="002F185F" w:rsidRDefault="002F185F" w:rsidP="002F185F">
      <w:pPr>
        <w:spacing w:after="0" w:line="36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185F" w:rsidRPr="00F3614F" w:rsidRDefault="002F185F" w:rsidP="002F185F">
      <w:pPr>
        <w:spacing w:after="0" w:line="36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13E4" w:rsidRPr="00FA3BC1" w:rsidRDefault="00FA3BC1" w:rsidP="00FA3B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przypadku, gdy</w:t>
      </w:r>
      <w:r w:rsidR="00FD13E4" w:rsidRPr="00FA3BC1">
        <w:rPr>
          <w:rFonts w:ascii="Arial" w:eastAsia="Times New Roman" w:hAnsi="Arial" w:cs="Arial"/>
          <w:sz w:val="20"/>
          <w:szCs w:val="20"/>
          <w:lang w:eastAsia="pl-PL"/>
        </w:rPr>
        <w:t xml:space="preserve"> złożone oferty nie będą spełniać wymaganych kryteriów (w tym w zakresie niewykazania odpowiednich kwalifikacji do świadczenia takiego poradnictwa), prowadzenie punktu powierzy się organizacji, która przedstawi najwyżej ocenioną ofertę na prowadzenie nieodpłatnej pomocy prawnej.</w:t>
      </w:r>
    </w:p>
    <w:p w:rsidR="00F3614F" w:rsidRDefault="00F3614F" w:rsidP="00FD13E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6C50C4" w:rsidRDefault="006C50C4" w:rsidP="00FD13E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FD13E4" w:rsidRPr="00F3614F" w:rsidRDefault="00CE7E81" w:rsidP="00FD13E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VIII</w:t>
      </w:r>
      <w:r w:rsidR="00FD13E4" w:rsidRPr="00F3614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. Wybór ofert : </w:t>
      </w:r>
    </w:p>
    <w:p w:rsidR="00FD13E4" w:rsidRPr="00F3614F" w:rsidRDefault="00FD13E4" w:rsidP="00B654FF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Ostateczną decyzję o wyborze ofert i przyznaniu bądź odmowie przyznania dotacji podejmuje Zarząd Powiatu Siemiatyckiego w formie uchwały, po zapoznaniu się 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br/>
        <w:t>z protokołem Komisji</w:t>
      </w:r>
      <w:r w:rsidR="006C50C4">
        <w:rPr>
          <w:rFonts w:ascii="Arial" w:eastAsia="Times New Roman" w:hAnsi="Arial" w:cs="Arial"/>
          <w:sz w:val="20"/>
          <w:szCs w:val="20"/>
          <w:lang w:eastAsia="pl-PL"/>
        </w:rPr>
        <w:t xml:space="preserve">. Wybór ofert nastąpi do 14 dni licząc od następnego dnia w którym upłynął termin składania ofert. </w:t>
      </w:r>
    </w:p>
    <w:p w:rsidR="00FD13E4" w:rsidRPr="00F3614F" w:rsidRDefault="00FD13E4" w:rsidP="00B654FF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Wyniki otwartego konkursu ofert zostaną ogłoszone niezwłocznie na stronie internetowej Urzędu, Biuletynie Informacji Publicznej oraz na tablicy ogłoszeń w Starostwie Powiatowym </w:t>
      </w:r>
      <w:r w:rsidR="00CE7E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w Siemiatyczach. Dodatkowo podmioty zgłaszające oferty zostaną pisemnie powiadomione </w:t>
      </w:r>
      <w:r w:rsidR="00CE7E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>o decyzji Zarządu.</w:t>
      </w:r>
    </w:p>
    <w:p w:rsidR="00FD13E4" w:rsidRPr="00F3614F" w:rsidRDefault="00FD13E4" w:rsidP="00B654FF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Od uchwały Zarządu Powiatu Siemiatyckiego w sprawie wyboru ofert </w:t>
      </w:r>
      <w:r w:rsidRP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ma zastosowania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odwoławczy.</w:t>
      </w:r>
    </w:p>
    <w:p w:rsidR="00FD13E4" w:rsidRPr="00F3614F" w:rsidRDefault="00CE7E81" w:rsidP="00FD13E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I</w:t>
      </w:r>
      <w:r w:rsidR="00FD13E4" w:rsidRPr="00F3614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X. Warunki realizacji zadania (umowa i przekazanie środków ) : </w:t>
      </w:r>
    </w:p>
    <w:p w:rsidR="00FD13E4" w:rsidRPr="00F3614F" w:rsidRDefault="00FD13E4" w:rsidP="00B654FF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Warunkiem przekazania dotacji jest zawarcie umowy sporządzonej według</w:t>
      </w:r>
      <w:r w:rsidR="00CF3FD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wzoru określonego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</w:t>
      </w:r>
      <w:r w:rsidR="00CF3FD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w Rozporządzeniu</w:t>
      </w:r>
      <w:r w:rsidRPr="00F3614F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Przewodniczącego Komitetu do Spraw pożytku publicznego z dnia 24 października 2018 roku w sprawie wzorów ofert i ramowych wzorów umów dotyczących realizacji zadań publicznych oraz wzorów sprawozdań z wykonania tych zadań (Dz. U 2018 poz. 2057)</w:t>
      </w:r>
    </w:p>
    <w:p w:rsidR="00FD13E4" w:rsidRPr="00F3614F" w:rsidRDefault="00FD13E4" w:rsidP="00B654FF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W przypadku, gdy oferent chce wprowadzić zmiany w umowie, w tym wprowadzić nową pozycję do kosztorysu finansowanej z dotacji, konieczna jest pisemna zgoda Zarządu Powiatu Siemiatyckiego w formie aneksu do umowy.</w:t>
      </w:r>
    </w:p>
    <w:p w:rsidR="00FD13E4" w:rsidRPr="00F3614F" w:rsidRDefault="00FD13E4" w:rsidP="00B654FF">
      <w:pPr>
        <w:pStyle w:val="Akapitzlist"/>
        <w:numPr>
          <w:ilvl w:val="0"/>
          <w:numId w:val="26"/>
        </w:numPr>
        <w:spacing w:after="0" w:line="360" w:lineRule="auto"/>
        <w:ind w:left="567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Przekazanie środków finansowych na numer rachunku bankowego podany w umowie następuje po podpisaniu jej przez obie strony we wskazanym w umowie terminie.</w:t>
      </w:r>
    </w:p>
    <w:p w:rsidR="00FD13E4" w:rsidRPr="00F3614F" w:rsidRDefault="00FD13E4" w:rsidP="00B654FF">
      <w:pPr>
        <w:pStyle w:val="Akapitzlist"/>
        <w:numPr>
          <w:ilvl w:val="0"/>
          <w:numId w:val="26"/>
        </w:numPr>
        <w:spacing w:after="0" w:line="360" w:lineRule="auto"/>
        <w:ind w:left="567" w:hanging="294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Zleceniobiorca musi być jedynym posiadaczem wskazanego rachunku bankowego oraz zobowiązany do prowadzenia wyodrębnionej dokumentacji finansowej i ewidencji księgowej dotyczącej realizowanego zadania, zgodnie z zasadami wynikającymi z ustawy z dnia 29 września 1994 r. o rachunkowości, w sposób umożliwiający identyfikację poszczególnych operacji księgowych.</w:t>
      </w:r>
    </w:p>
    <w:p w:rsidR="00FD13E4" w:rsidRPr="00F3614F" w:rsidRDefault="00FD13E4" w:rsidP="00FD13E4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:rsidR="00F80028" w:rsidRDefault="00FD13E4" w:rsidP="00F3614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X. Informacja o </w:t>
      </w:r>
      <w:r w:rsidR="00F80028" w:rsidRPr="00F3614F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tego samego rodzaju zadaniach publicznych realizowanych przez Powiat Siemiatycki w roku ogłoszenia otwartego konkursu ofert i w roku poprzednim oraz związanych z nimi kosztach : </w:t>
      </w:r>
    </w:p>
    <w:p w:rsidR="002B04B4" w:rsidRDefault="002B04B4" w:rsidP="00F3614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F80028" w:rsidRPr="00F3614F" w:rsidRDefault="00F80028" w:rsidP="00B654FF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Kwota przeznaczona na realizację zadania w </w:t>
      </w:r>
      <w:r w:rsidR="004340AB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 roku wynosiła 64 020,00 na prowadzenie jednego punktu nieodpłatnej pomocy prawnej, świadczenia nieodpłatnego poradnictwa obywatelskiego oraz realizacji zadań z zakresu edukacji prawnej.</w:t>
      </w:r>
    </w:p>
    <w:p w:rsidR="00F80028" w:rsidRDefault="004340AB" w:rsidP="00B654FF">
      <w:pPr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realizację zadania w 2022</w:t>
      </w:r>
      <w:r w:rsidR="00F80028"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 r. planuje się przezna</w:t>
      </w:r>
      <w:r w:rsidR="003858A3">
        <w:rPr>
          <w:rFonts w:ascii="Arial" w:eastAsia="Times New Roman" w:hAnsi="Arial" w:cs="Arial"/>
          <w:sz w:val="20"/>
          <w:szCs w:val="20"/>
          <w:lang w:eastAsia="pl-PL"/>
        </w:rPr>
        <w:t xml:space="preserve">czenie dotacji </w:t>
      </w:r>
      <w:r w:rsidR="003858A3">
        <w:rPr>
          <w:rFonts w:ascii="Arial" w:eastAsia="Times New Roman" w:hAnsi="Arial" w:cs="Arial"/>
          <w:sz w:val="20"/>
          <w:szCs w:val="20"/>
          <w:lang w:eastAsia="pl-PL"/>
        </w:rPr>
        <w:br/>
        <w:t>w kwocie 64 020,00 zł (słownie: sześćdziesiąt cztery tysiące dwadzieścia złotych</w:t>
      </w:r>
      <w:r w:rsidR="00F80028" w:rsidRPr="00F3614F">
        <w:rPr>
          <w:rFonts w:ascii="Arial" w:eastAsia="Times New Roman" w:hAnsi="Arial" w:cs="Arial"/>
          <w:sz w:val="20"/>
          <w:szCs w:val="20"/>
          <w:lang w:eastAsia="pl-PL"/>
        </w:rPr>
        <w:t>) na prowadzenie jednego punktu nieodpłatnej pomocy prawnej, świadczenia nieodpłatnego poradnictwa obywatelskiego oraz realizacji zadań z zakresu edukacji prawnej</w:t>
      </w:r>
      <w:r w:rsidR="006C50C4">
        <w:rPr>
          <w:rFonts w:ascii="Arial" w:eastAsia="Times New Roman" w:hAnsi="Arial" w:cs="Arial"/>
          <w:sz w:val="20"/>
          <w:szCs w:val="20"/>
          <w:lang w:eastAsia="pl-PL"/>
        </w:rPr>
        <w:t>, mediacji</w:t>
      </w:r>
      <w:r w:rsidR="00F80028" w:rsidRPr="00F3614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3614F" w:rsidRPr="00F3614F" w:rsidRDefault="00F3614F" w:rsidP="00F3614F">
      <w:pPr>
        <w:spacing w:after="0" w:line="36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13E4" w:rsidRPr="00F3614F" w:rsidRDefault="00F80028" w:rsidP="00F361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</w:pPr>
      <w:r w:rsidRPr="00F361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X</w:t>
      </w:r>
      <w:r w:rsidR="00F361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I</w:t>
      </w:r>
      <w:r w:rsidRPr="00F361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. Zarząd Powiatu Siemiat</w:t>
      </w:r>
      <w:r w:rsidR="006C50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yckiego zastrzega niniejszym, ż</w:t>
      </w:r>
      <w:r w:rsidRPr="00F361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 xml:space="preserve">e w przypadku zmiany przepisów cytowanych wyżej ustaw organizacja pozarządowa wyłoniona w tym konkursie zobowiązana będzie do stosowania nowych uregulowań prawnych. </w:t>
      </w:r>
    </w:p>
    <w:p w:rsidR="00F80028" w:rsidRPr="00F3614F" w:rsidRDefault="00F80028" w:rsidP="00FD13E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</w:pPr>
    </w:p>
    <w:p w:rsidR="00F80028" w:rsidRPr="00F3614F" w:rsidRDefault="00F3614F" w:rsidP="00F800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XII</w:t>
      </w:r>
      <w:r w:rsidR="00F80028" w:rsidRPr="00F36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 Dane osobowe- klauzula informacyjna: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Dane osobowe są przetwarzane zgodnie z przepisami rozporządzenia Parlamentu Europejskiego </w:t>
      </w:r>
      <w:r w:rsidR="006C50C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i Rady (UE) 2016/679 z dnia 27 kwietnia 2016 r. w sprawie ochrony osób fizycznych w związku 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br/>
        <w:t>z przetwarzaniem danych osobowych i w sprawie swobodnego przepływu takich danych oraz uchylenia dyrektywy 95/46/WE (RODO).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Każda organizacja przystępująca do otwartego konkursu ofert podaje swoje dane dobrowolnie. Bez podania wymaganych danych osobowych nie będzie możliwy udział w konkursie.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3614F">
        <w:rPr>
          <w:rFonts w:ascii="Arial" w:eastAsia="Calibri" w:hAnsi="Arial" w:cs="Arial"/>
          <w:sz w:val="20"/>
          <w:szCs w:val="20"/>
        </w:rPr>
        <w:t xml:space="preserve">- Administratorem danych osobowych jest : Starosta Powiatu Siemiatyckiego, 17-300 Siemiatycze, </w:t>
      </w:r>
      <w:r w:rsidRPr="00F3614F">
        <w:rPr>
          <w:rFonts w:ascii="Arial" w:eastAsia="Calibri" w:hAnsi="Arial" w:cs="Arial"/>
          <w:sz w:val="20"/>
          <w:szCs w:val="20"/>
        </w:rPr>
        <w:br/>
        <w:t>ul. Legionów Piłsudskiego 3, powiat@siemiatycze.pl tel.: +48856566500, faks: +48856566501, NIP: 5441437102, REGON: 05066632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3614F">
        <w:rPr>
          <w:rFonts w:ascii="Arial" w:eastAsia="Calibri" w:hAnsi="Arial" w:cs="Arial"/>
          <w:sz w:val="20"/>
          <w:szCs w:val="20"/>
        </w:rPr>
        <w:t>-  w Starostwie Powiatowym w Siemiatyczach został wyznaczony inspektor ochrony danych, którym jest Pan Andrzej Szepietowski, adres e-mail andrzej.szepietowski@siemiatycze.pl , tel.: +48856560266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- cel przetwarzania danych: przeprowadzenie otartego konkursu ofert na realizację </w:t>
      </w:r>
      <w:r w:rsidRPr="00F3614F">
        <w:rPr>
          <w:rFonts w:ascii="Arial" w:eastAsia="Times New Roman" w:hAnsi="Arial" w:cs="Arial"/>
          <w:sz w:val="20"/>
          <w:szCs w:val="20"/>
          <w:lang w:eastAsia="zh-CN"/>
        </w:rPr>
        <w:t>zadań publicznych w zakresie powierzenia prowadzenia jednego punk</w:t>
      </w:r>
      <w:r w:rsidR="00A04C08" w:rsidRPr="00F3614F">
        <w:rPr>
          <w:rFonts w:ascii="Arial" w:eastAsia="Times New Roman" w:hAnsi="Arial" w:cs="Arial"/>
          <w:sz w:val="20"/>
          <w:szCs w:val="20"/>
          <w:lang w:eastAsia="zh-CN"/>
        </w:rPr>
        <w:t xml:space="preserve">tu nieodpłatnej pomocy prawnej lub </w:t>
      </w:r>
      <w:r w:rsidRPr="00F3614F">
        <w:rPr>
          <w:rFonts w:ascii="Arial" w:eastAsia="Times New Roman" w:hAnsi="Arial" w:cs="Arial"/>
          <w:sz w:val="20"/>
          <w:szCs w:val="20"/>
          <w:lang w:eastAsia="zh-CN"/>
        </w:rPr>
        <w:t>świadczenia nieodpłatnego poradnictwa obywatelskiego oraz realizacji zadań z zakresu edukacji prawnej</w:t>
      </w:r>
      <w:r w:rsidR="005E4F9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5E4F9D">
        <w:rPr>
          <w:rFonts w:ascii="Arial" w:eastAsia="Times New Roman" w:hAnsi="Arial" w:cs="Arial"/>
          <w:sz w:val="20"/>
          <w:szCs w:val="20"/>
          <w:lang w:eastAsia="zh-CN"/>
        </w:rPr>
        <w:br/>
        <w:t>w Powiecie Siemiatyckim w 2022</w:t>
      </w:r>
      <w:r w:rsidRPr="00F3614F">
        <w:rPr>
          <w:rFonts w:ascii="Arial" w:eastAsia="Times New Roman" w:hAnsi="Arial" w:cs="Arial"/>
          <w:sz w:val="20"/>
          <w:szCs w:val="20"/>
          <w:lang w:eastAsia="zh-CN"/>
        </w:rPr>
        <w:t xml:space="preserve"> roku. 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- informacje o odbiorcach danych: podmioty upoważnione na podstawie przepisów prawa,  dane nie będą udostępniane podmiotom trzecim.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- okres przechowywania danych: okres wynikający z „Jednolitego rzeczowego wykazu akt organów powiatu i starostw powiatowych”.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- uprawnienia:</w:t>
      </w:r>
    </w:p>
    <w:p w:rsidR="00F80028" w:rsidRPr="00F3614F" w:rsidRDefault="00F80028" w:rsidP="00CE7E8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powyżej.</w:t>
      </w:r>
    </w:p>
    <w:p w:rsidR="00F80028" w:rsidRPr="00F3614F" w:rsidRDefault="00F80028" w:rsidP="00CE7E8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Danych.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- podstawa prawna przetwarzania danych: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1) ustawa z dnia 5 sierpnia 2015 r. o nieodpłatnej pomocy prawnej</w:t>
      </w:r>
      <w:r w:rsidR="004340AB">
        <w:rPr>
          <w:rFonts w:ascii="Arial" w:eastAsia="Times New Roman" w:hAnsi="Arial" w:cs="Arial"/>
          <w:sz w:val="20"/>
          <w:szCs w:val="20"/>
          <w:lang w:eastAsia="pl-PL"/>
        </w:rPr>
        <w:t>, nieodpłatnym poradnictwie obywatelskim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 xml:space="preserve"> ora</w:t>
      </w:r>
      <w:r w:rsidR="004340AB">
        <w:rPr>
          <w:rFonts w:ascii="Arial" w:eastAsia="Times New Roman" w:hAnsi="Arial" w:cs="Arial"/>
          <w:sz w:val="20"/>
          <w:szCs w:val="20"/>
          <w:lang w:eastAsia="pl-PL"/>
        </w:rPr>
        <w:t>z edukacji prawnej (Dz. U. z 2021 poz. 945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2) ustawa z dnia 24 kwietnia 2003 r. o działalności pożytku publicznego</w:t>
      </w:r>
      <w:r w:rsidR="00F220C6">
        <w:rPr>
          <w:rFonts w:ascii="Arial" w:eastAsia="Times New Roman" w:hAnsi="Arial" w:cs="Arial"/>
          <w:sz w:val="20"/>
          <w:szCs w:val="20"/>
          <w:lang w:eastAsia="pl-PL"/>
        </w:rPr>
        <w:t xml:space="preserve"> i o wolontariacie (Dz. U. z 2020r. poz. 1057</w:t>
      </w:r>
      <w:r w:rsidRPr="00F3614F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80028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w zw. z art. 6 ust. 1 lit. a i  c RODO.</w:t>
      </w:r>
    </w:p>
    <w:p w:rsidR="00FD13E4" w:rsidRPr="00F3614F" w:rsidRDefault="00F80028" w:rsidP="00CE7E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614F">
        <w:rPr>
          <w:rFonts w:ascii="Arial" w:eastAsia="Times New Roman" w:hAnsi="Arial" w:cs="Arial"/>
          <w:sz w:val="20"/>
          <w:szCs w:val="20"/>
          <w:lang w:eastAsia="pl-PL"/>
        </w:rPr>
        <w:t>- inne informacje: podane dane nie będą podstawą do zautomatyzowanego podejmowania decyzji; nie będą też profilowane.</w:t>
      </w:r>
    </w:p>
    <w:p w:rsidR="00FD13E4" w:rsidRDefault="00FD13E4" w:rsidP="00CE7E8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FD13E4" w:rsidRDefault="00FD13E4" w:rsidP="00CE7E8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FD13E4" w:rsidRDefault="00FD13E4" w:rsidP="00FD13E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FD13E4" w:rsidRDefault="00FD13E4" w:rsidP="00FD13E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FD13E4" w:rsidRDefault="00FD13E4" w:rsidP="00FD13E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p w:rsidR="00FD13E4" w:rsidRDefault="00FD13E4" w:rsidP="00FD13E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</w:p>
    <w:sectPr w:rsidR="00FD13E4" w:rsidSect="000673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A8B"/>
    <w:multiLevelType w:val="hybridMultilevel"/>
    <w:tmpl w:val="6C5CA2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E51D3"/>
    <w:multiLevelType w:val="multilevel"/>
    <w:tmpl w:val="1944B68E"/>
    <w:lvl w:ilvl="0">
      <w:start w:val="1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1441D"/>
    <w:multiLevelType w:val="hybridMultilevel"/>
    <w:tmpl w:val="13D8A0A0"/>
    <w:lvl w:ilvl="0" w:tplc="5E72BED8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 w15:restartNumberingAfterBreak="0">
    <w:nsid w:val="1B4C5D50"/>
    <w:multiLevelType w:val="hybridMultilevel"/>
    <w:tmpl w:val="35848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67DB"/>
    <w:multiLevelType w:val="hybridMultilevel"/>
    <w:tmpl w:val="A5702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07A"/>
    <w:multiLevelType w:val="hybridMultilevel"/>
    <w:tmpl w:val="DB90AD24"/>
    <w:lvl w:ilvl="0" w:tplc="5B506B50">
      <w:start w:val="1"/>
      <w:numFmt w:val="decimal"/>
      <w:lvlText w:val="%1)"/>
      <w:lvlJc w:val="left"/>
      <w:pPr>
        <w:ind w:left="116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882594"/>
    <w:multiLevelType w:val="hybridMultilevel"/>
    <w:tmpl w:val="D2AE1A26"/>
    <w:lvl w:ilvl="0" w:tplc="99FA7908">
      <w:start w:val="1"/>
      <w:numFmt w:val="lowerLetter"/>
      <w:lvlText w:val="%1)"/>
      <w:lvlJc w:val="left"/>
      <w:pPr>
        <w:ind w:left="240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 w15:restartNumberingAfterBreak="0">
    <w:nsid w:val="268566CF"/>
    <w:multiLevelType w:val="multilevel"/>
    <w:tmpl w:val="3A30C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848A8"/>
    <w:multiLevelType w:val="multilevel"/>
    <w:tmpl w:val="41C8071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377BB0"/>
    <w:multiLevelType w:val="hybridMultilevel"/>
    <w:tmpl w:val="8F342338"/>
    <w:lvl w:ilvl="0" w:tplc="6D861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B6A66"/>
    <w:multiLevelType w:val="multilevel"/>
    <w:tmpl w:val="450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415D9"/>
    <w:multiLevelType w:val="hybridMultilevel"/>
    <w:tmpl w:val="FE1ABAF4"/>
    <w:lvl w:ilvl="0" w:tplc="F678E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AF79B7"/>
    <w:multiLevelType w:val="multilevel"/>
    <w:tmpl w:val="858CB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250DE"/>
    <w:multiLevelType w:val="hybridMultilevel"/>
    <w:tmpl w:val="586C946A"/>
    <w:lvl w:ilvl="0" w:tplc="4BB4A5D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7B2488"/>
    <w:multiLevelType w:val="multilevel"/>
    <w:tmpl w:val="55F6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911AD"/>
    <w:multiLevelType w:val="multilevel"/>
    <w:tmpl w:val="9FD40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370D2A"/>
    <w:multiLevelType w:val="hybridMultilevel"/>
    <w:tmpl w:val="6EF66B7A"/>
    <w:lvl w:ilvl="0" w:tplc="34E0C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8F5875"/>
    <w:multiLevelType w:val="multilevel"/>
    <w:tmpl w:val="ABF0A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23139"/>
    <w:multiLevelType w:val="multilevel"/>
    <w:tmpl w:val="0D10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6D665E"/>
    <w:multiLevelType w:val="multilevel"/>
    <w:tmpl w:val="EBEE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5C3244"/>
    <w:multiLevelType w:val="multilevel"/>
    <w:tmpl w:val="B21ED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311050"/>
    <w:multiLevelType w:val="multilevel"/>
    <w:tmpl w:val="1D1E6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8C3711"/>
    <w:multiLevelType w:val="hybridMultilevel"/>
    <w:tmpl w:val="CC8A5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917C5"/>
    <w:multiLevelType w:val="multilevel"/>
    <w:tmpl w:val="067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363A82"/>
    <w:multiLevelType w:val="hybridMultilevel"/>
    <w:tmpl w:val="6060D4CC"/>
    <w:lvl w:ilvl="0" w:tplc="6DFA86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90C3678"/>
    <w:multiLevelType w:val="hybridMultilevel"/>
    <w:tmpl w:val="102606B2"/>
    <w:lvl w:ilvl="0" w:tplc="2A4AB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34F95"/>
    <w:multiLevelType w:val="hybridMultilevel"/>
    <w:tmpl w:val="701682B2"/>
    <w:lvl w:ilvl="0" w:tplc="28FE05D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A4D5910"/>
    <w:multiLevelType w:val="hybridMultilevel"/>
    <w:tmpl w:val="EAEAB2C0"/>
    <w:lvl w:ilvl="0" w:tplc="4A668E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6D1C0C"/>
    <w:multiLevelType w:val="multilevel"/>
    <w:tmpl w:val="751E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427A6"/>
    <w:multiLevelType w:val="multilevel"/>
    <w:tmpl w:val="8ED2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327D12"/>
    <w:multiLevelType w:val="multilevel"/>
    <w:tmpl w:val="00D8A2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B337CE"/>
    <w:multiLevelType w:val="multilevel"/>
    <w:tmpl w:val="0BCC1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412A5"/>
    <w:multiLevelType w:val="hybridMultilevel"/>
    <w:tmpl w:val="84202106"/>
    <w:lvl w:ilvl="0" w:tplc="5B506B50">
      <w:start w:val="1"/>
      <w:numFmt w:val="decimal"/>
      <w:lvlText w:val="%1)"/>
      <w:lvlJc w:val="left"/>
      <w:pPr>
        <w:ind w:left="10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8397607"/>
    <w:multiLevelType w:val="multilevel"/>
    <w:tmpl w:val="83A25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1"/>
  </w:num>
  <w:num w:numId="3">
    <w:abstractNumId w:val="20"/>
  </w:num>
  <w:num w:numId="4">
    <w:abstractNumId w:val="21"/>
  </w:num>
  <w:num w:numId="5">
    <w:abstractNumId w:val="7"/>
  </w:num>
  <w:num w:numId="6">
    <w:abstractNumId w:val="17"/>
  </w:num>
  <w:num w:numId="7">
    <w:abstractNumId w:val="28"/>
  </w:num>
  <w:num w:numId="8">
    <w:abstractNumId w:val="19"/>
  </w:num>
  <w:num w:numId="9">
    <w:abstractNumId w:val="14"/>
  </w:num>
  <w:num w:numId="10">
    <w:abstractNumId w:val="4"/>
  </w:num>
  <w:num w:numId="11">
    <w:abstractNumId w:val="8"/>
  </w:num>
  <w:num w:numId="12">
    <w:abstractNumId w:val="33"/>
  </w:num>
  <w:num w:numId="13">
    <w:abstractNumId w:val="30"/>
  </w:num>
  <w:num w:numId="14">
    <w:abstractNumId w:val="15"/>
  </w:num>
  <w:num w:numId="15">
    <w:abstractNumId w:val="1"/>
  </w:num>
  <w:num w:numId="16">
    <w:abstractNumId w:val="12"/>
  </w:num>
  <w:num w:numId="17">
    <w:abstractNumId w:val="26"/>
  </w:num>
  <w:num w:numId="18">
    <w:abstractNumId w:val="29"/>
  </w:num>
  <w:num w:numId="19">
    <w:abstractNumId w:val="32"/>
  </w:num>
  <w:num w:numId="20">
    <w:abstractNumId w:val="11"/>
  </w:num>
  <w:num w:numId="21">
    <w:abstractNumId w:val="16"/>
  </w:num>
  <w:num w:numId="22">
    <w:abstractNumId w:val="25"/>
  </w:num>
  <w:num w:numId="23">
    <w:abstractNumId w:val="13"/>
  </w:num>
  <w:num w:numId="24">
    <w:abstractNumId w:val="2"/>
  </w:num>
  <w:num w:numId="25">
    <w:abstractNumId w:val="27"/>
  </w:num>
  <w:num w:numId="26">
    <w:abstractNumId w:val="3"/>
  </w:num>
  <w:num w:numId="27">
    <w:abstractNumId w:val="22"/>
  </w:num>
  <w:num w:numId="28">
    <w:abstractNumId w:val="23"/>
  </w:num>
  <w:num w:numId="29">
    <w:abstractNumId w:val="10"/>
  </w:num>
  <w:num w:numId="30">
    <w:abstractNumId w:val="9"/>
  </w:num>
  <w:num w:numId="31">
    <w:abstractNumId w:val="5"/>
  </w:num>
  <w:num w:numId="32">
    <w:abstractNumId w:val="24"/>
  </w:num>
  <w:num w:numId="33">
    <w:abstractNumId w:val="6"/>
  </w:num>
  <w:num w:numId="34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9E"/>
    <w:rsid w:val="000039F7"/>
    <w:rsid w:val="00040866"/>
    <w:rsid w:val="0006739E"/>
    <w:rsid w:val="00077FD5"/>
    <w:rsid w:val="000A2424"/>
    <w:rsid w:val="000D66EB"/>
    <w:rsid w:val="00143156"/>
    <w:rsid w:val="0018560B"/>
    <w:rsid w:val="001A1852"/>
    <w:rsid w:val="001B4644"/>
    <w:rsid w:val="001F7442"/>
    <w:rsid w:val="00221B9D"/>
    <w:rsid w:val="00255272"/>
    <w:rsid w:val="002B04B4"/>
    <w:rsid w:val="002C0D51"/>
    <w:rsid w:val="002C60B0"/>
    <w:rsid w:val="002D7339"/>
    <w:rsid w:val="002F0B0B"/>
    <w:rsid w:val="002F185F"/>
    <w:rsid w:val="00342DA6"/>
    <w:rsid w:val="00364D1D"/>
    <w:rsid w:val="003858A3"/>
    <w:rsid w:val="00424B16"/>
    <w:rsid w:val="004340AB"/>
    <w:rsid w:val="00450DE6"/>
    <w:rsid w:val="00477E18"/>
    <w:rsid w:val="004F3298"/>
    <w:rsid w:val="005473CA"/>
    <w:rsid w:val="005E4F9D"/>
    <w:rsid w:val="006A0330"/>
    <w:rsid w:val="006B6085"/>
    <w:rsid w:val="006C50C4"/>
    <w:rsid w:val="0072296A"/>
    <w:rsid w:val="007240BB"/>
    <w:rsid w:val="00792097"/>
    <w:rsid w:val="008718E9"/>
    <w:rsid w:val="008A7012"/>
    <w:rsid w:val="00926A63"/>
    <w:rsid w:val="00982BCC"/>
    <w:rsid w:val="00991343"/>
    <w:rsid w:val="009A7FD9"/>
    <w:rsid w:val="00A04C08"/>
    <w:rsid w:val="00A15838"/>
    <w:rsid w:val="00A3057D"/>
    <w:rsid w:val="00A37F56"/>
    <w:rsid w:val="00A70896"/>
    <w:rsid w:val="00AA54ED"/>
    <w:rsid w:val="00AC4233"/>
    <w:rsid w:val="00AC67E9"/>
    <w:rsid w:val="00B12048"/>
    <w:rsid w:val="00B654FF"/>
    <w:rsid w:val="00B9778E"/>
    <w:rsid w:val="00BC5954"/>
    <w:rsid w:val="00BF1CCC"/>
    <w:rsid w:val="00BF6EDD"/>
    <w:rsid w:val="00C86BEE"/>
    <w:rsid w:val="00CB2E0D"/>
    <w:rsid w:val="00CE7E81"/>
    <w:rsid w:val="00CF3FD5"/>
    <w:rsid w:val="00D14F2E"/>
    <w:rsid w:val="00D35946"/>
    <w:rsid w:val="00DC123A"/>
    <w:rsid w:val="00E82361"/>
    <w:rsid w:val="00F220C6"/>
    <w:rsid w:val="00F3614F"/>
    <w:rsid w:val="00F65548"/>
    <w:rsid w:val="00F80028"/>
    <w:rsid w:val="00FA3BC1"/>
    <w:rsid w:val="00FD13E4"/>
    <w:rsid w:val="00FD34C7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B6716-7854-4DDC-A1AD-7E89FE4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3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7FD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77F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5pt">
    <w:name w:val="Tekst treści (2) + 9;5 pt"/>
    <w:basedOn w:val="Teksttreci2"/>
    <w:rsid w:val="00077FD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77FD5"/>
    <w:pPr>
      <w:widowControl w:val="0"/>
      <w:shd w:val="clear" w:color="auto" w:fill="FFFFFF"/>
      <w:spacing w:before="420" w:after="240" w:line="288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3278</Words>
  <Characters>19669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Radziszewska</dc:creator>
  <cp:keywords/>
  <dc:description/>
  <cp:lastModifiedBy>Jerzy Woźniak</cp:lastModifiedBy>
  <cp:revision>8</cp:revision>
  <cp:lastPrinted>2021-09-24T06:41:00Z</cp:lastPrinted>
  <dcterms:created xsi:type="dcterms:W3CDTF">2021-09-21T11:50:00Z</dcterms:created>
  <dcterms:modified xsi:type="dcterms:W3CDTF">2021-09-29T08:20:00Z</dcterms:modified>
</cp:coreProperties>
</file>